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2405" w:rsidRPr="006C3166" w:rsidRDefault="00E12405" w:rsidP="00635DCD">
      <w:pPr>
        <w:spacing w:after="0" w:line="360" w:lineRule="auto"/>
        <w:rPr>
          <w:rFonts w:ascii="Times New Roman" w:hAnsi="Times New Roman" w:cs="Times New Roman"/>
        </w:rPr>
      </w:pPr>
      <w:r w:rsidRPr="006C3166">
        <w:rPr>
          <w:rFonts w:ascii="Times New Roman" w:hAnsi="Times New Roman" w:cs="Times New Roman"/>
        </w:rPr>
        <w:t xml:space="preserve">RUNNING HEAD:  </w:t>
      </w:r>
      <w:r w:rsidR="006E3F4C" w:rsidRPr="006C3166">
        <w:rPr>
          <w:rFonts w:ascii="Times New Roman" w:hAnsi="Times New Roman" w:cs="Times New Roman"/>
        </w:rPr>
        <w:t>Cultural C</w:t>
      </w:r>
      <w:r w:rsidRPr="006C3166">
        <w:rPr>
          <w:rFonts w:ascii="Times New Roman" w:hAnsi="Times New Roman" w:cs="Times New Roman"/>
        </w:rPr>
        <w:t>onnection</w:t>
      </w:r>
    </w:p>
    <w:p w:rsidR="00E12405" w:rsidRPr="006C3166" w:rsidRDefault="00E12405" w:rsidP="00014862">
      <w:pPr>
        <w:spacing w:after="0" w:line="360" w:lineRule="auto"/>
        <w:jc w:val="center"/>
        <w:rPr>
          <w:rFonts w:ascii="Times New Roman" w:hAnsi="Times New Roman" w:cs="Times New Roman"/>
          <w:b/>
        </w:rPr>
      </w:pPr>
    </w:p>
    <w:p w:rsidR="00903D43" w:rsidRPr="006C3166" w:rsidRDefault="00903D43" w:rsidP="00903D43">
      <w:pPr>
        <w:spacing w:after="0" w:line="360" w:lineRule="auto"/>
        <w:jc w:val="center"/>
        <w:rPr>
          <w:rFonts w:ascii="Times New Roman" w:hAnsi="Times New Roman" w:cs="Times New Roman"/>
        </w:rPr>
      </w:pPr>
      <w:r w:rsidRPr="006C3166">
        <w:rPr>
          <w:rFonts w:ascii="Times New Roman" w:hAnsi="Times New Roman" w:cs="Times New Roman"/>
        </w:rPr>
        <w:t>Cultural connection:  Approaches to cultural education through Latin American dance</w:t>
      </w:r>
    </w:p>
    <w:p w:rsidR="00903D43" w:rsidRPr="006C3166" w:rsidRDefault="00903D43" w:rsidP="00014862">
      <w:pPr>
        <w:spacing w:after="0" w:line="360" w:lineRule="auto"/>
        <w:jc w:val="center"/>
        <w:rPr>
          <w:rFonts w:ascii="Times New Roman" w:hAnsi="Times New Roman" w:cs="Times New Roman"/>
          <w:b/>
        </w:rPr>
      </w:pPr>
    </w:p>
    <w:p w:rsidR="00443FFE" w:rsidRPr="006C3166" w:rsidRDefault="00B81FF6" w:rsidP="00014862">
      <w:pPr>
        <w:spacing w:after="0" w:line="360" w:lineRule="auto"/>
        <w:jc w:val="center"/>
        <w:rPr>
          <w:rFonts w:ascii="Times New Roman" w:hAnsi="Times New Roman" w:cs="Times New Roman"/>
          <w:b/>
        </w:rPr>
      </w:pPr>
      <w:r w:rsidRPr="006C3166">
        <w:rPr>
          <w:rFonts w:ascii="Times New Roman" w:hAnsi="Times New Roman" w:cs="Times New Roman"/>
          <w:b/>
        </w:rPr>
        <w:t>Abstract</w:t>
      </w:r>
    </w:p>
    <w:p w:rsidR="00443FFE" w:rsidRPr="006C3166" w:rsidRDefault="00B81FF6" w:rsidP="00635DCD">
      <w:pPr>
        <w:spacing w:after="0" w:line="360" w:lineRule="auto"/>
        <w:rPr>
          <w:rFonts w:ascii="Times New Roman" w:hAnsi="Times New Roman" w:cs="Times New Roman"/>
        </w:rPr>
      </w:pPr>
      <w:r w:rsidRPr="006C3166">
        <w:rPr>
          <w:rFonts w:ascii="Times New Roman" w:hAnsi="Times New Roman" w:cs="Times New Roman"/>
          <w:i/>
        </w:rPr>
        <w:t>Latin Dance Party</w:t>
      </w:r>
      <w:r w:rsidRPr="006C3166">
        <w:rPr>
          <w:rFonts w:ascii="Times New Roman" w:hAnsi="Times New Roman" w:cs="Times New Roman"/>
        </w:rPr>
        <w:t>, as its name suggests, is a tertiary cultural dance unit that combines technical/social Latin American dance with cultural perspectives.  This article explores the recommendations from two research projects carried out</w:t>
      </w:r>
      <w:r w:rsidR="009E283D" w:rsidRPr="006C3166">
        <w:rPr>
          <w:rFonts w:ascii="Times New Roman" w:hAnsi="Times New Roman" w:cs="Times New Roman"/>
        </w:rPr>
        <w:t xml:space="preserve"> in this unit</w:t>
      </w:r>
      <w:r w:rsidRPr="006C3166">
        <w:rPr>
          <w:rFonts w:ascii="Times New Roman" w:hAnsi="Times New Roman" w:cs="Times New Roman"/>
        </w:rPr>
        <w:t>, over two years, to investigate team-building and cultural authenticity within teaching and learning pedagogies.  The development of approaches that enhance teacher-student relationships, development of online contextual knowledge, and reflective teaching and learning strategies, have been explored as a result of these recommendations.  These strategies have implications for future research into the integration of cultural contexts into dance teaching methodology</w:t>
      </w:r>
      <w:r w:rsidR="00AE3E16" w:rsidRPr="006C3166">
        <w:rPr>
          <w:rFonts w:ascii="Times New Roman" w:hAnsi="Times New Roman" w:cs="Times New Roman"/>
        </w:rPr>
        <w:t xml:space="preserve"> in a university setting</w:t>
      </w:r>
      <w:r w:rsidR="00443FFE" w:rsidRPr="006C3166">
        <w:rPr>
          <w:rFonts w:ascii="Times New Roman" w:hAnsi="Times New Roman" w:cs="Times New Roman"/>
        </w:rPr>
        <w:t>.</w:t>
      </w:r>
    </w:p>
    <w:p w:rsidR="00443FFE" w:rsidRPr="006C3166" w:rsidRDefault="00443FFE" w:rsidP="006429E5">
      <w:pPr>
        <w:spacing w:after="0" w:line="360" w:lineRule="auto"/>
        <w:rPr>
          <w:rFonts w:ascii="Times New Roman" w:hAnsi="Times New Roman" w:cs="Times New Roman"/>
        </w:rPr>
      </w:pPr>
    </w:p>
    <w:p w:rsidR="006D59C3" w:rsidRPr="006C3166" w:rsidRDefault="006D59C3">
      <w:pPr>
        <w:rPr>
          <w:rFonts w:ascii="Times New Roman" w:hAnsi="Times New Roman" w:cs="Times New Roman"/>
          <w:b/>
        </w:rPr>
      </w:pPr>
      <w:r w:rsidRPr="006C3166">
        <w:rPr>
          <w:rFonts w:ascii="Times New Roman" w:hAnsi="Times New Roman" w:cs="Times New Roman"/>
          <w:b/>
        </w:rPr>
        <w:br w:type="page"/>
      </w:r>
    </w:p>
    <w:p w:rsidR="00636C7D" w:rsidRPr="006C3166" w:rsidRDefault="002C3E24" w:rsidP="00014862">
      <w:pPr>
        <w:spacing w:after="0" w:line="360" w:lineRule="auto"/>
        <w:jc w:val="center"/>
        <w:rPr>
          <w:rFonts w:ascii="Times New Roman" w:hAnsi="Times New Roman" w:cs="Times New Roman"/>
          <w:b/>
        </w:rPr>
      </w:pPr>
      <w:r w:rsidRPr="006C3166">
        <w:rPr>
          <w:rFonts w:ascii="Times New Roman" w:hAnsi="Times New Roman" w:cs="Times New Roman"/>
          <w:b/>
        </w:rPr>
        <w:lastRenderedPageBreak/>
        <w:t>Cultural connection:  Approaches to cultural education through Latin American dance</w:t>
      </w:r>
    </w:p>
    <w:p w:rsidR="00443FFE" w:rsidRPr="006C3166" w:rsidRDefault="00636C7D" w:rsidP="00B87E0C">
      <w:pPr>
        <w:tabs>
          <w:tab w:val="left" w:pos="1224"/>
        </w:tabs>
        <w:spacing w:after="0" w:line="360" w:lineRule="auto"/>
        <w:ind w:firstLine="720"/>
        <w:rPr>
          <w:rFonts w:ascii="Times New Roman" w:hAnsi="Times New Roman" w:cs="Times New Roman"/>
        </w:rPr>
      </w:pPr>
      <w:r w:rsidRPr="006C3166">
        <w:rPr>
          <w:rFonts w:ascii="Times New Roman" w:hAnsi="Times New Roman" w:cs="Times New Roman"/>
        </w:rPr>
        <w:t>Dance teachers need a new agility in how they connect cultural understandings to teaching and learning approaches in the current global milieu.  They need to acquire skills that connect authentic cultural practice to the dance classroom</w:t>
      </w:r>
      <w:r w:rsidR="007C56C7" w:rsidRPr="006C3166">
        <w:rPr>
          <w:rFonts w:ascii="Times New Roman" w:hAnsi="Times New Roman" w:cs="Times New Roman"/>
        </w:rPr>
        <w:t>,</w:t>
      </w:r>
      <w:r w:rsidR="00437514" w:rsidRPr="006C3166">
        <w:rPr>
          <w:rFonts w:ascii="Times New Roman" w:hAnsi="Times New Roman" w:cs="Times New Roman"/>
        </w:rPr>
        <w:t xml:space="preserve"> </w:t>
      </w:r>
      <w:r w:rsidR="00D074B7" w:rsidRPr="006C3166">
        <w:rPr>
          <w:rFonts w:ascii="Times New Roman" w:hAnsi="Times New Roman" w:cs="Times New Roman"/>
        </w:rPr>
        <w:t xml:space="preserve">challenging </w:t>
      </w:r>
      <w:r w:rsidR="005D12F9" w:rsidRPr="006C3166">
        <w:rPr>
          <w:rFonts w:ascii="Times New Roman" w:hAnsi="Times New Roman" w:cs="Times New Roman"/>
        </w:rPr>
        <w:t>those</w:t>
      </w:r>
      <w:r w:rsidR="00D074B7" w:rsidRPr="006C3166">
        <w:rPr>
          <w:rFonts w:ascii="Times New Roman" w:hAnsi="Times New Roman" w:cs="Times New Roman"/>
        </w:rPr>
        <w:t xml:space="preserve"> </w:t>
      </w:r>
      <w:r w:rsidR="00437514" w:rsidRPr="006C3166">
        <w:rPr>
          <w:rFonts w:ascii="Times New Roman" w:hAnsi="Times New Roman" w:cs="Times New Roman"/>
        </w:rPr>
        <w:t>students</w:t>
      </w:r>
      <w:r w:rsidR="005D12F9" w:rsidRPr="006C3166">
        <w:rPr>
          <w:rFonts w:ascii="Times New Roman" w:hAnsi="Times New Roman" w:cs="Times New Roman"/>
        </w:rPr>
        <w:t xml:space="preserve"> who have </w:t>
      </w:r>
      <w:r w:rsidRPr="006C3166">
        <w:rPr>
          <w:rFonts w:ascii="Times New Roman" w:hAnsi="Times New Roman" w:cs="Times New Roman"/>
        </w:rPr>
        <w:t xml:space="preserve">pre-conceptions of dance as </w:t>
      </w:r>
      <w:r w:rsidR="005D12F9" w:rsidRPr="006C3166">
        <w:rPr>
          <w:rFonts w:ascii="Times New Roman" w:hAnsi="Times New Roman" w:cs="Times New Roman"/>
        </w:rPr>
        <w:t xml:space="preserve">predominantly </w:t>
      </w:r>
      <w:r w:rsidRPr="006C3166">
        <w:rPr>
          <w:rFonts w:ascii="Times New Roman" w:hAnsi="Times New Roman" w:cs="Times New Roman"/>
        </w:rPr>
        <w:t xml:space="preserve">a Western cultural artefact.  </w:t>
      </w:r>
      <w:r w:rsidR="002A6016" w:rsidRPr="006C3166">
        <w:rPr>
          <w:rFonts w:ascii="Times New Roman" w:hAnsi="Times New Roman" w:cs="Times New Roman"/>
        </w:rPr>
        <w:t xml:space="preserve">The discussion contained in this paper </w:t>
      </w:r>
      <w:r w:rsidRPr="006C3166">
        <w:rPr>
          <w:rFonts w:ascii="Times New Roman" w:hAnsi="Times New Roman" w:cs="Times New Roman"/>
        </w:rPr>
        <w:t xml:space="preserve">has come as a result of the recommendations made in two separate research projects into the teaching of a Latin </w:t>
      </w:r>
      <w:r w:rsidR="000F132F" w:rsidRPr="006C3166">
        <w:rPr>
          <w:rFonts w:ascii="Times New Roman" w:hAnsi="Times New Roman" w:cs="Times New Roman"/>
        </w:rPr>
        <w:t xml:space="preserve">American </w:t>
      </w:r>
      <w:r w:rsidRPr="006C3166">
        <w:rPr>
          <w:rFonts w:ascii="Times New Roman" w:hAnsi="Times New Roman" w:cs="Times New Roman"/>
        </w:rPr>
        <w:t>dance unit in a ter</w:t>
      </w:r>
      <w:r w:rsidR="00155976" w:rsidRPr="006C3166">
        <w:rPr>
          <w:rFonts w:ascii="Times New Roman" w:hAnsi="Times New Roman" w:cs="Times New Roman"/>
        </w:rPr>
        <w:t xml:space="preserve">tiary undergraduate dance unit entitled, </w:t>
      </w:r>
      <w:r w:rsidR="00155976" w:rsidRPr="006C3166">
        <w:rPr>
          <w:rFonts w:ascii="Times New Roman" w:hAnsi="Times New Roman" w:cs="Times New Roman"/>
          <w:i/>
        </w:rPr>
        <w:t>Latin Dance Party</w:t>
      </w:r>
      <w:r w:rsidRPr="006C3166">
        <w:rPr>
          <w:rFonts w:ascii="Times New Roman" w:hAnsi="Times New Roman" w:cs="Times New Roman"/>
        </w:rPr>
        <w:t>.  The first research project explored team</w:t>
      </w:r>
      <w:r w:rsidR="0000259A" w:rsidRPr="006C3166">
        <w:rPr>
          <w:rFonts w:ascii="Times New Roman" w:hAnsi="Times New Roman" w:cs="Times New Roman"/>
        </w:rPr>
        <w:t>-</w:t>
      </w:r>
      <w:r w:rsidRPr="006C3166">
        <w:rPr>
          <w:rFonts w:ascii="Times New Roman" w:hAnsi="Times New Roman" w:cs="Times New Roman"/>
        </w:rPr>
        <w:t xml:space="preserve">building </w:t>
      </w:r>
      <w:r w:rsidR="003F3725" w:rsidRPr="006C3166">
        <w:rPr>
          <w:rFonts w:ascii="Times New Roman" w:hAnsi="Times New Roman" w:cs="Times New Roman"/>
        </w:rPr>
        <w:t xml:space="preserve">activities </w:t>
      </w:r>
      <w:r w:rsidRPr="006C3166">
        <w:rPr>
          <w:rFonts w:ascii="Times New Roman" w:hAnsi="Times New Roman" w:cs="Times New Roman"/>
        </w:rPr>
        <w:t>as a tool for creating cohesion within the dance cohort</w:t>
      </w:r>
      <w:r w:rsidR="007C56C7" w:rsidRPr="006C3166">
        <w:rPr>
          <w:rFonts w:ascii="Times New Roman" w:hAnsi="Times New Roman" w:cs="Times New Roman"/>
        </w:rPr>
        <w:t xml:space="preserve">, </w:t>
      </w:r>
      <w:r w:rsidR="00950335" w:rsidRPr="006C3166">
        <w:rPr>
          <w:rFonts w:ascii="Times New Roman" w:hAnsi="Times New Roman" w:cs="Times New Roman"/>
        </w:rPr>
        <w:t>while</w:t>
      </w:r>
      <w:r w:rsidR="007C56C7" w:rsidRPr="006C3166">
        <w:rPr>
          <w:rFonts w:ascii="Times New Roman" w:hAnsi="Times New Roman" w:cs="Times New Roman"/>
        </w:rPr>
        <w:t xml:space="preserve"> the second</w:t>
      </w:r>
      <w:r w:rsidRPr="006C3166">
        <w:rPr>
          <w:rFonts w:ascii="Times New Roman" w:hAnsi="Times New Roman" w:cs="Times New Roman"/>
        </w:rPr>
        <w:t xml:space="preserve"> </w:t>
      </w:r>
      <w:r w:rsidR="007C56C7" w:rsidRPr="006C3166">
        <w:rPr>
          <w:rFonts w:ascii="Times New Roman" w:hAnsi="Times New Roman" w:cs="Times New Roman"/>
        </w:rPr>
        <w:t xml:space="preserve">project </w:t>
      </w:r>
      <w:r w:rsidRPr="006C3166">
        <w:rPr>
          <w:rFonts w:ascii="Times New Roman" w:hAnsi="Times New Roman" w:cs="Times New Roman"/>
        </w:rPr>
        <w:t>explored the development of an authentic cultural community of practice within the same tertiary dance unit.</w:t>
      </w:r>
      <w:r w:rsidR="00FA5BB3" w:rsidRPr="006C3166">
        <w:rPr>
          <w:rStyle w:val="EndnoteReference"/>
          <w:rFonts w:ascii="Times New Roman" w:hAnsi="Times New Roman" w:cs="Times New Roman"/>
        </w:rPr>
        <w:endnoteReference w:id="1"/>
      </w:r>
      <w:r w:rsidR="000E0931" w:rsidRPr="006C3166">
        <w:rPr>
          <w:rFonts w:ascii="Times New Roman" w:hAnsi="Times New Roman" w:cs="Times New Roman"/>
        </w:rPr>
        <w:t xml:space="preserve"> </w:t>
      </w:r>
    </w:p>
    <w:p w:rsidR="00636C7D" w:rsidRPr="006C3166" w:rsidRDefault="00636C7D" w:rsidP="00B87E0C">
      <w:pPr>
        <w:spacing w:after="0" w:line="360" w:lineRule="auto"/>
        <w:ind w:firstLine="720"/>
        <w:rPr>
          <w:rFonts w:ascii="Times New Roman" w:hAnsi="Times New Roman" w:cs="Times New Roman"/>
        </w:rPr>
      </w:pPr>
      <w:r w:rsidRPr="006C3166">
        <w:rPr>
          <w:rFonts w:ascii="Times New Roman" w:hAnsi="Times New Roman" w:cs="Times New Roman"/>
        </w:rPr>
        <w:t>This paper will discuss the pedagogical recommendati</w:t>
      </w:r>
      <w:r w:rsidR="001751CA" w:rsidRPr="006C3166">
        <w:rPr>
          <w:rFonts w:ascii="Times New Roman" w:hAnsi="Times New Roman" w:cs="Times New Roman"/>
        </w:rPr>
        <w:t xml:space="preserve">ons and implementations of both </w:t>
      </w:r>
      <w:r w:rsidRPr="006C3166">
        <w:rPr>
          <w:rFonts w:ascii="Times New Roman" w:hAnsi="Times New Roman" w:cs="Times New Roman"/>
        </w:rPr>
        <w:t xml:space="preserve">research projects, to understand how to further develop and enrich teaching and learning within a Latin </w:t>
      </w:r>
      <w:r w:rsidR="009F3B8D" w:rsidRPr="006C3166">
        <w:rPr>
          <w:rFonts w:ascii="Times New Roman" w:hAnsi="Times New Roman" w:cs="Times New Roman"/>
        </w:rPr>
        <w:t xml:space="preserve">American </w:t>
      </w:r>
      <w:r w:rsidRPr="006C3166">
        <w:rPr>
          <w:rFonts w:ascii="Times New Roman" w:hAnsi="Times New Roman" w:cs="Times New Roman"/>
        </w:rPr>
        <w:t xml:space="preserve">dance context.  The discussion is not around the research per se, but how best to use the research in future iterations of the tertiary dance unit.  The development of online resources that maintain cultural authenticity whilst engaging students will also be discussed.  The playful nature of Latin </w:t>
      </w:r>
      <w:r w:rsidR="009D097B" w:rsidRPr="006C3166">
        <w:rPr>
          <w:rFonts w:ascii="Times New Roman" w:hAnsi="Times New Roman" w:cs="Times New Roman"/>
        </w:rPr>
        <w:t xml:space="preserve">American </w:t>
      </w:r>
      <w:r w:rsidRPr="006C3166">
        <w:rPr>
          <w:rFonts w:ascii="Times New Roman" w:hAnsi="Times New Roman" w:cs="Times New Roman"/>
        </w:rPr>
        <w:t>dance and its strong social connections to the Latin American way of being in the world</w:t>
      </w:r>
      <w:r w:rsidR="00D8177B" w:rsidRPr="006C3166">
        <w:rPr>
          <w:rFonts w:ascii="Times New Roman" w:hAnsi="Times New Roman" w:cs="Times New Roman"/>
        </w:rPr>
        <w:t>,</w:t>
      </w:r>
      <w:r w:rsidRPr="006C3166">
        <w:rPr>
          <w:rFonts w:ascii="Times New Roman" w:hAnsi="Times New Roman" w:cs="Times New Roman"/>
        </w:rPr>
        <w:t xml:space="preserve"> engender a foundation for developing new approaches to teaching dance.</w:t>
      </w:r>
    </w:p>
    <w:p w:rsidR="00062DBF" w:rsidRPr="006C3166" w:rsidRDefault="00EF057D" w:rsidP="00B87E0C">
      <w:pPr>
        <w:spacing w:after="0" w:line="360" w:lineRule="auto"/>
        <w:jc w:val="center"/>
        <w:rPr>
          <w:rFonts w:ascii="Times New Roman" w:hAnsi="Times New Roman" w:cs="Times New Roman"/>
          <w:b/>
        </w:rPr>
      </w:pPr>
      <w:r w:rsidRPr="006C3166">
        <w:rPr>
          <w:rFonts w:ascii="Times New Roman" w:hAnsi="Times New Roman" w:cs="Times New Roman"/>
          <w:b/>
        </w:rPr>
        <w:t>F</w:t>
      </w:r>
      <w:r w:rsidR="00062DBF" w:rsidRPr="006C3166">
        <w:rPr>
          <w:rFonts w:ascii="Times New Roman" w:hAnsi="Times New Roman" w:cs="Times New Roman"/>
          <w:b/>
        </w:rPr>
        <w:t>irst research project</w:t>
      </w:r>
      <w:r w:rsidR="00F97702" w:rsidRPr="006C3166">
        <w:rPr>
          <w:rFonts w:ascii="Times New Roman" w:hAnsi="Times New Roman" w:cs="Times New Roman"/>
          <w:b/>
        </w:rPr>
        <w:t xml:space="preserve"> (team-building)</w:t>
      </w:r>
    </w:p>
    <w:p w:rsidR="0003344B" w:rsidRPr="006C3166" w:rsidRDefault="009F62DA" w:rsidP="00B87E0C">
      <w:pPr>
        <w:spacing w:after="0" w:line="360" w:lineRule="auto"/>
        <w:ind w:firstLine="720"/>
        <w:rPr>
          <w:rFonts w:ascii="Times New Roman" w:hAnsi="Times New Roman" w:cs="Times New Roman"/>
        </w:rPr>
      </w:pPr>
      <w:r w:rsidRPr="006C3166">
        <w:rPr>
          <w:rFonts w:ascii="Times New Roman" w:hAnsi="Times New Roman" w:cs="Times New Roman"/>
        </w:rPr>
        <w:t xml:space="preserve">The </w:t>
      </w:r>
      <w:r w:rsidR="00AB254C" w:rsidRPr="006C3166">
        <w:rPr>
          <w:rFonts w:ascii="Times New Roman" w:hAnsi="Times New Roman" w:cs="Times New Roman"/>
        </w:rPr>
        <w:t xml:space="preserve">initial </w:t>
      </w:r>
      <w:r w:rsidRPr="006C3166">
        <w:rPr>
          <w:rFonts w:ascii="Times New Roman" w:hAnsi="Times New Roman" w:cs="Times New Roman"/>
        </w:rPr>
        <w:t>research project</w:t>
      </w:r>
      <w:r w:rsidR="0010636B" w:rsidRPr="006C3166">
        <w:rPr>
          <w:rFonts w:ascii="Times New Roman" w:hAnsi="Times New Roman" w:cs="Times New Roman"/>
        </w:rPr>
        <w:t xml:space="preserve">, </w:t>
      </w:r>
      <w:r w:rsidR="0010636B" w:rsidRPr="006C3166">
        <w:rPr>
          <w:rFonts w:ascii="Times New Roman" w:hAnsi="Times New Roman" w:cs="Times New Roman"/>
          <w:i/>
        </w:rPr>
        <w:t>Team-building activities in dance classes and discoveries from reflective essays</w:t>
      </w:r>
      <w:r w:rsidR="0010636B" w:rsidRPr="006C3166">
        <w:rPr>
          <w:rFonts w:ascii="Times New Roman" w:hAnsi="Times New Roman" w:cs="Times New Roman"/>
        </w:rPr>
        <w:t>,</w:t>
      </w:r>
      <w:r w:rsidRPr="006C3166">
        <w:rPr>
          <w:rFonts w:ascii="Times New Roman" w:hAnsi="Times New Roman" w:cs="Times New Roman"/>
        </w:rPr>
        <w:t xml:space="preserve"> was</w:t>
      </w:r>
      <w:r w:rsidR="00AB254C" w:rsidRPr="006C3166">
        <w:rPr>
          <w:rFonts w:ascii="Times New Roman" w:hAnsi="Times New Roman" w:cs="Times New Roman"/>
        </w:rPr>
        <w:t xml:space="preserve"> designed to explore </w:t>
      </w:r>
      <w:r w:rsidRPr="006C3166">
        <w:rPr>
          <w:rFonts w:ascii="Times New Roman" w:hAnsi="Times New Roman" w:cs="Times New Roman"/>
        </w:rPr>
        <w:t xml:space="preserve">the learning needs of the </w:t>
      </w:r>
      <w:r w:rsidR="00F20BBB" w:rsidRPr="006C3166">
        <w:rPr>
          <w:rFonts w:ascii="Times New Roman" w:hAnsi="Times New Roman" w:cs="Times New Roman"/>
        </w:rPr>
        <w:t xml:space="preserve">students participating in </w:t>
      </w:r>
      <w:r w:rsidR="00450AD1" w:rsidRPr="006C3166">
        <w:rPr>
          <w:rFonts w:ascii="Times New Roman" w:hAnsi="Times New Roman" w:cs="Times New Roman"/>
        </w:rPr>
        <w:t>the unit</w:t>
      </w:r>
      <w:r w:rsidR="00693FAB" w:rsidRPr="006C3166">
        <w:rPr>
          <w:rFonts w:ascii="Times New Roman" w:hAnsi="Times New Roman" w:cs="Times New Roman"/>
        </w:rPr>
        <w:t xml:space="preserve"> </w:t>
      </w:r>
      <w:r w:rsidR="00693FAB" w:rsidRPr="006C3166">
        <w:rPr>
          <w:rFonts w:ascii="Times New Roman" w:hAnsi="Times New Roman" w:cs="Times New Roman"/>
          <w:i/>
        </w:rPr>
        <w:t>Latin Dance Party</w:t>
      </w:r>
      <w:r w:rsidR="00450AD1" w:rsidRPr="006C3166">
        <w:rPr>
          <w:rFonts w:ascii="Times New Roman" w:hAnsi="Times New Roman" w:cs="Times New Roman"/>
        </w:rPr>
        <w:t xml:space="preserve">, which is </w:t>
      </w:r>
      <w:r w:rsidR="00F20BBB" w:rsidRPr="006C3166">
        <w:rPr>
          <w:rFonts w:ascii="Times New Roman" w:hAnsi="Times New Roman" w:cs="Times New Roman"/>
        </w:rPr>
        <w:t xml:space="preserve">a </w:t>
      </w:r>
      <w:r w:rsidRPr="006C3166">
        <w:rPr>
          <w:rFonts w:ascii="Times New Roman" w:hAnsi="Times New Roman" w:cs="Times New Roman"/>
        </w:rPr>
        <w:t>university open elective</w:t>
      </w:r>
      <w:r w:rsidR="00F97702" w:rsidRPr="006C3166">
        <w:rPr>
          <w:rFonts w:ascii="Times New Roman" w:hAnsi="Times New Roman" w:cs="Times New Roman"/>
        </w:rPr>
        <w:t>.  This unit</w:t>
      </w:r>
      <w:r w:rsidR="00F20BBB" w:rsidRPr="006C3166">
        <w:rPr>
          <w:rFonts w:ascii="Times New Roman" w:hAnsi="Times New Roman" w:cs="Times New Roman"/>
        </w:rPr>
        <w:t>,</w:t>
      </w:r>
      <w:r w:rsidR="00F97702" w:rsidRPr="006C3166">
        <w:rPr>
          <w:rFonts w:ascii="Times New Roman" w:hAnsi="Times New Roman" w:cs="Times New Roman"/>
        </w:rPr>
        <w:t xml:space="preserve"> based on</w:t>
      </w:r>
      <w:r w:rsidRPr="006C3166">
        <w:rPr>
          <w:rFonts w:ascii="Times New Roman" w:hAnsi="Times New Roman" w:cs="Times New Roman"/>
        </w:rPr>
        <w:t xml:space="preserve"> acquiring Latin</w:t>
      </w:r>
      <w:r w:rsidR="009A02B6" w:rsidRPr="006C3166">
        <w:rPr>
          <w:rFonts w:ascii="Times New Roman" w:hAnsi="Times New Roman" w:cs="Times New Roman"/>
        </w:rPr>
        <w:t xml:space="preserve"> American</w:t>
      </w:r>
      <w:r w:rsidRPr="006C3166">
        <w:rPr>
          <w:rFonts w:ascii="Times New Roman" w:hAnsi="Times New Roman" w:cs="Times New Roman"/>
        </w:rPr>
        <w:t xml:space="preserve"> </w:t>
      </w:r>
      <w:r w:rsidR="008A1D98" w:rsidRPr="006C3166">
        <w:rPr>
          <w:rFonts w:ascii="Times New Roman" w:hAnsi="Times New Roman" w:cs="Times New Roman"/>
        </w:rPr>
        <w:t xml:space="preserve">social </w:t>
      </w:r>
      <w:r w:rsidRPr="006C3166">
        <w:rPr>
          <w:rFonts w:ascii="Times New Roman" w:hAnsi="Times New Roman" w:cs="Times New Roman"/>
        </w:rPr>
        <w:t>dance skills</w:t>
      </w:r>
      <w:r w:rsidR="00040C15" w:rsidRPr="006C3166">
        <w:rPr>
          <w:rFonts w:ascii="Times New Roman" w:hAnsi="Times New Roman" w:cs="Times New Roman"/>
        </w:rPr>
        <w:t>,</w:t>
      </w:r>
      <w:r w:rsidRPr="006C3166">
        <w:rPr>
          <w:rFonts w:ascii="Times New Roman" w:hAnsi="Times New Roman" w:cs="Times New Roman"/>
        </w:rPr>
        <w:t xml:space="preserve"> draws </w:t>
      </w:r>
      <w:r w:rsidR="00F927AE" w:rsidRPr="006C3166">
        <w:rPr>
          <w:rFonts w:ascii="Times New Roman" w:hAnsi="Times New Roman" w:cs="Times New Roman"/>
        </w:rPr>
        <w:t xml:space="preserve">students </w:t>
      </w:r>
      <w:r w:rsidRPr="006C3166">
        <w:rPr>
          <w:rFonts w:ascii="Times New Roman" w:hAnsi="Times New Roman" w:cs="Times New Roman"/>
        </w:rPr>
        <w:t>from across the university and, as such, is a culturally diverse cohort.  The project was aimed at investigating the use of team-building activities as a teaching and learning approach in the dance classroom</w:t>
      </w:r>
      <w:r w:rsidR="00AE3312" w:rsidRPr="006C3166">
        <w:rPr>
          <w:rFonts w:ascii="Times New Roman" w:hAnsi="Times New Roman" w:cs="Times New Roman"/>
        </w:rPr>
        <w:t>,</w:t>
      </w:r>
      <w:r w:rsidRPr="006C3166">
        <w:rPr>
          <w:rFonts w:ascii="Times New Roman" w:hAnsi="Times New Roman" w:cs="Times New Roman"/>
        </w:rPr>
        <w:t xml:space="preserve"> and was supported by the researchers’ knowledge in Latin</w:t>
      </w:r>
      <w:r w:rsidR="00617EB3" w:rsidRPr="006C3166">
        <w:rPr>
          <w:rFonts w:ascii="Times New Roman" w:hAnsi="Times New Roman" w:cs="Times New Roman"/>
        </w:rPr>
        <w:t xml:space="preserve"> American</w:t>
      </w:r>
      <w:r w:rsidRPr="006C3166">
        <w:rPr>
          <w:rFonts w:ascii="Times New Roman" w:hAnsi="Times New Roman" w:cs="Times New Roman"/>
        </w:rPr>
        <w:t xml:space="preserve"> dance</w:t>
      </w:r>
      <w:r w:rsidR="009704B5" w:rsidRPr="006C3166">
        <w:rPr>
          <w:rFonts w:ascii="Times New Roman" w:hAnsi="Times New Roman" w:cs="Times New Roman"/>
        </w:rPr>
        <w:t>,</w:t>
      </w:r>
      <w:r w:rsidRPr="006C3166">
        <w:rPr>
          <w:rFonts w:ascii="Times New Roman" w:hAnsi="Times New Roman" w:cs="Times New Roman"/>
        </w:rPr>
        <w:t xml:space="preserve"> and psychology.  This project resulted in the implementation of a range of team-bu</w:t>
      </w:r>
      <w:r w:rsidR="009F3F39" w:rsidRPr="006C3166">
        <w:rPr>
          <w:rFonts w:ascii="Times New Roman" w:hAnsi="Times New Roman" w:cs="Times New Roman"/>
        </w:rPr>
        <w:t>ilding activities.  The results of the research “suggest that including team-building activities within a university dance class is useful for helping to promote feelings of closeness, similarity, and bonding as they relate to dance, and improving students’ individual interpersonal skills, dance skills, and mental and personal skills” (</w:t>
      </w:r>
      <w:r w:rsidR="00801735" w:rsidRPr="006C3166">
        <w:rPr>
          <w:rFonts w:ascii="Times New Roman" w:hAnsi="Times New Roman" w:cs="Times New Roman"/>
        </w:rPr>
        <w:t>Authors</w:t>
      </w:r>
      <w:r w:rsidR="005F79D0" w:rsidRPr="006C3166">
        <w:rPr>
          <w:rFonts w:ascii="Times New Roman" w:hAnsi="Times New Roman" w:cs="Times New Roman"/>
        </w:rPr>
        <w:t xml:space="preserve">, </w:t>
      </w:r>
      <w:r w:rsidR="0024027C" w:rsidRPr="006C3166">
        <w:rPr>
          <w:rFonts w:ascii="Times New Roman" w:hAnsi="Times New Roman" w:cs="Times New Roman"/>
        </w:rPr>
        <w:t>in press</w:t>
      </w:r>
      <w:r w:rsidR="009F3F39" w:rsidRPr="006C3166">
        <w:rPr>
          <w:rFonts w:ascii="Times New Roman" w:hAnsi="Times New Roman" w:cs="Times New Roman"/>
        </w:rPr>
        <w:t xml:space="preserve">). </w:t>
      </w:r>
    </w:p>
    <w:p w:rsidR="00BB1E32" w:rsidRPr="006C3166" w:rsidRDefault="0003344B" w:rsidP="00B87E0C">
      <w:pPr>
        <w:spacing w:after="0" w:line="360" w:lineRule="auto"/>
        <w:ind w:firstLine="720"/>
        <w:rPr>
          <w:rFonts w:ascii="Times New Roman" w:hAnsi="Times New Roman" w:cs="Times New Roman"/>
        </w:rPr>
      </w:pPr>
      <w:r w:rsidRPr="006C3166">
        <w:rPr>
          <w:rFonts w:ascii="Times New Roman" w:hAnsi="Times New Roman" w:cs="Times New Roman"/>
        </w:rPr>
        <w:t xml:space="preserve">Some recommendations from this research included that the activities should </w:t>
      </w:r>
      <w:r w:rsidR="00B046AE" w:rsidRPr="006C3166">
        <w:rPr>
          <w:rFonts w:ascii="Times New Roman" w:hAnsi="Times New Roman" w:cs="Times New Roman"/>
        </w:rPr>
        <w:t>“</w:t>
      </w:r>
      <w:r w:rsidRPr="006C3166">
        <w:rPr>
          <w:rFonts w:ascii="Times New Roman" w:hAnsi="Times New Roman" w:cs="Times New Roman"/>
        </w:rPr>
        <w:t>be</w:t>
      </w:r>
      <w:r w:rsidR="00B046AE" w:rsidRPr="006C3166">
        <w:rPr>
          <w:rFonts w:ascii="Times New Roman" w:hAnsi="Times New Roman" w:cs="Times New Roman"/>
        </w:rPr>
        <w:t xml:space="preserve"> spread throughout the semester” </w:t>
      </w:r>
      <w:r w:rsidRPr="006C3166">
        <w:rPr>
          <w:rFonts w:ascii="Times New Roman" w:hAnsi="Times New Roman" w:cs="Times New Roman"/>
        </w:rPr>
        <w:t xml:space="preserve">and introduced earlier so that the students realised the benefit without feeling there was less time to dance.  </w:t>
      </w:r>
      <w:r w:rsidR="00322E0F" w:rsidRPr="006C3166">
        <w:rPr>
          <w:rFonts w:ascii="Times New Roman" w:hAnsi="Times New Roman" w:cs="Times New Roman"/>
        </w:rPr>
        <w:t xml:space="preserve">A part of the rationale for using these </w:t>
      </w:r>
      <w:r w:rsidRPr="006C3166">
        <w:rPr>
          <w:rFonts w:ascii="Times New Roman" w:hAnsi="Times New Roman" w:cs="Times New Roman"/>
        </w:rPr>
        <w:t xml:space="preserve">activities </w:t>
      </w:r>
      <w:r w:rsidR="00322E0F" w:rsidRPr="006C3166">
        <w:rPr>
          <w:rFonts w:ascii="Times New Roman" w:hAnsi="Times New Roman" w:cs="Times New Roman"/>
        </w:rPr>
        <w:t xml:space="preserve">was </w:t>
      </w:r>
      <w:r w:rsidRPr="006C3166">
        <w:rPr>
          <w:rFonts w:ascii="Times New Roman" w:hAnsi="Times New Roman" w:cs="Times New Roman"/>
        </w:rPr>
        <w:t>to alleviate the awkwardness of physical touch when dancing with other students</w:t>
      </w:r>
      <w:r w:rsidR="002E1198" w:rsidRPr="006C3166">
        <w:rPr>
          <w:rFonts w:ascii="Times New Roman" w:hAnsi="Times New Roman" w:cs="Times New Roman"/>
        </w:rPr>
        <w:t xml:space="preserve"> (</w:t>
      </w:r>
      <w:r w:rsidR="00801735" w:rsidRPr="006C3166">
        <w:rPr>
          <w:rFonts w:ascii="Times New Roman" w:hAnsi="Times New Roman" w:cs="Times New Roman"/>
        </w:rPr>
        <w:t>Authors</w:t>
      </w:r>
      <w:r w:rsidR="002E1198" w:rsidRPr="006C3166">
        <w:rPr>
          <w:rFonts w:ascii="Times New Roman" w:hAnsi="Times New Roman" w:cs="Times New Roman"/>
        </w:rPr>
        <w:t xml:space="preserve">, </w:t>
      </w:r>
      <w:r w:rsidR="0024027C" w:rsidRPr="006C3166">
        <w:rPr>
          <w:rFonts w:ascii="Times New Roman" w:hAnsi="Times New Roman" w:cs="Times New Roman"/>
        </w:rPr>
        <w:t>in press</w:t>
      </w:r>
      <w:r w:rsidR="002E1198" w:rsidRPr="006C3166">
        <w:rPr>
          <w:rFonts w:ascii="Times New Roman" w:hAnsi="Times New Roman" w:cs="Times New Roman"/>
        </w:rPr>
        <w:t>)</w:t>
      </w:r>
      <w:r w:rsidRPr="006C3166">
        <w:rPr>
          <w:rFonts w:ascii="Times New Roman" w:hAnsi="Times New Roman" w:cs="Times New Roman"/>
        </w:rPr>
        <w:t xml:space="preserve">.  Whilst this replicates social interaction, </w:t>
      </w:r>
      <w:r w:rsidR="0018778C" w:rsidRPr="006C3166">
        <w:rPr>
          <w:rFonts w:ascii="Times New Roman" w:hAnsi="Times New Roman" w:cs="Times New Roman"/>
        </w:rPr>
        <w:t xml:space="preserve">it is recommended that </w:t>
      </w:r>
      <w:r w:rsidRPr="006C3166">
        <w:rPr>
          <w:rFonts w:ascii="Times New Roman" w:hAnsi="Times New Roman" w:cs="Times New Roman"/>
        </w:rPr>
        <w:t>the activities should also be based in problem</w:t>
      </w:r>
      <w:r w:rsidR="00B046AE" w:rsidRPr="006C3166">
        <w:rPr>
          <w:rFonts w:ascii="Times New Roman" w:hAnsi="Times New Roman" w:cs="Times New Roman"/>
        </w:rPr>
        <w:t xml:space="preserve"> </w:t>
      </w:r>
      <w:r w:rsidRPr="006C3166">
        <w:rPr>
          <w:rFonts w:ascii="Times New Roman" w:hAnsi="Times New Roman" w:cs="Times New Roman"/>
        </w:rPr>
        <w:t xml:space="preserve">solving situations and </w:t>
      </w:r>
      <w:r w:rsidR="00EB2E18" w:rsidRPr="006C3166">
        <w:rPr>
          <w:rFonts w:ascii="Times New Roman" w:hAnsi="Times New Roman" w:cs="Times New Roman"/>
        </w:rPr>
        <w:t>“</w:t>
      </w:r>
      <w:r w:rsidRPr="006C3166">
        <w:rPr>
          <w:rFonts w:ascii="Times New Roman" w:hAnsi="Times New Roman" w:cs="Times New Roman"/>
        </w:rPr>
        <w:t>be</w:t>
      </w:r>
      <w:r w:rsidR="00EB2E18" w:rsidRPr="006C3166">
        <w:rPr>
          <w:rFonts w:ascii="Times New Roman" w:hAnsi="Times New Roman" w:cs="Times New Roman"/>
        </w:rPr>
        <w:t xml:space="preserve"> </w:t>
      </w:r>
      <w:r w:rsidRPr="006C3166">
        <w:rPr>
          <w:rFonts w:ascii="Times New Roman" w:hAnsi="Times New Roman" w:cs="Times New Roman"/>
        </w:rPr>
        <w:t>challenging, creative</w:t>
      </w:r>
      <w:r w:rsidR="00B046AE" w:rsidRPr="006C3166">
        <w:rPr>
          <w:rFonts w:ascii="Times New Roman" w:hAnsi="Times New Roman" w:cs="Times New Roman"/>
        </w:rPr>
        <w:t>,</w:t>
      </w:r>
      <w:r w:rsidRPr="006C3166">
        <w:rPr>
          <w:rFonts w:ascii="Times New Roman" w:hAnsi="Times New Roman" w:cs="Times New Roman"/>
        </w:rPr>
        <w:t xml:space="preserve"> and fun</w:t>
      </w:r>
      <w:r w:rsidR="002E1198" w:rsidRPr="006C3166">
        <w:rPr>
          <w:rFonts w:ascii="Times New Roman" w:hAnsi="Times New Roman" w:cs="Times New Roman"/>
        </w:rPr>
        <w:t>”</w:t>
      </w:r>
      <w:r w:rsidR="001A11D4" w:rsidRPr="006C3166">
        <w:rPr>
          <w:rFonts w:ascii="Times New Roman" w:hAnsi="Times New Roman" w:cs="Times New Roman"/>
        </w:rPr>
        <w:t xml:space="preserve"> </w:t>
      </w:r>
      <w:r w:rsidRPr="006C3166">
        <w:rPr>
          <w:rFonts w:ascii="Times New Roman" w:hAnsi="Times New Roman" w:cs="Times New Roman"/>
        </w:rPr>
        <w:t>(</w:t>
      </w:r>
      <w:r w:rsidR="00801735" w:rsidRPr="006C3166">
        <w:rPr>
          <w:rFonts w:ascii="Times New Roman" w:hAnsi="Times New Roman" w:cs="Times New Roman"/>
        </w:rPr>
        <w:t>Authors</w:t>
      </w:r>
      <w:r w:rsidR="008A33FB" w:rsidRPr="006C3166">
        <w:rPr>
          <w:rFonts w:ascii="Times New Roman" w:hAnsi="Times New Roman" w:cs="Times New Roman"/>
        </w:rPr>
        <w:t xml:space="preserve">, </w:t>
      </w:r>
      <w:r w:rsidR="003313CC" w:rsidRPr="006C3166">
        <w:rPr>
          <w:rFonts w:ascii="Times New Roman" w:hAnsi="Times New Roman" w:cs="Times New Roman"/>
        </w:rPr>
        <w:t>in press</w:t>
      </w:r>
      <w:r w:rsidRPr="006C3166">
        <w:rPr>
          <w:rFonts w:ascii="Times New Roman" w:hAnsi="Times New Roman" w:cs="Times New Roman"/>
        </w:rPr>
        <w:t>).</w:t>
      </w:r>
    </w:p>
    <w:p w:rsidR="00941BBE" w:rsidRPr="006C3166" w:rsidRDefault="00E33F8C" w:rsidP="00B87E0C">
      <w:pPr>
        <w:spacing w:after="0" w:line="360" w:lineRule="auto"/>
        <w:jc w:val="center"/>
        <w:rPr>
          <w:rFonts w:ascii="Times New Roman" w:hAnsi="Times New Roman" w:cs="Times New Roman"/>
          <w:b/>
        </w:rPr>
      </w:pPr>
      <w:r w:rsidRPr="006C3166">
        <w:rPr>
          <w:rFonts w:ascii="Times New Roman" w:hAnsi="Times New Roman" w:cs="Times New Roman"/>
          <w:b/>
        </w:rPr>
        <w:t>Second research project (cultural dance community of practice)</w:t>
      </w:r>
    </w:p>
    <w:p w:rsidR="00ED02B9" w:rsidRPr="006C3166" w:rsidRDefault="00F20BBB" w:rsidP="00B87E0C">
      <w:pPr>
        <w:spacing w:after="0" w:line="360" w:lineRule="auto"/>
        <w:ind w:firstLine="720"/>
        <w:rPr>
          <w:rFonts w:ascii="Times New Roman" w:hAnsi="Times New Roman" w:cs="Times New Roman"/>
        </w:rPr>
      </w:pPr>
      <w:r w:rsidRPr="006C3166">
        <w:rPr>
          <w:rFonts w:ascii="Times New Roman" w:hAnsi="Times New Roman" w:cs="Times New Roman"/>
        </w:rPr>
        <w:lastRenderedPageBreak/>
        <w:t xml:space="preserve">The findings </w:t>
      </w:r>
      <w:r w:rsidR="00152AC7" w:rsidRPr="006C3166">
        <w:rPr>
          <w:rFonts w:ascii="Times New Roman" w:hAnsi="Times New Roman" w:cs="Times New Roman"/>
        </w:rPr>
        <w:t xml:space="preserve">in the first research project </w:t>
      </w:r>
      <w:r w:rsidRPr="006C3166">
        <w:rPr>
          <w:rFonts w:ascii="Times New Roman" w:hAnsi="Times New Roman" w:cs="Times New Roman"/>
        </w:rPr>
        <w:t>supported the use of team-building</w:t>
      </w:r>
      <w:r w:rsidR="00A155F9" w:rsidRPr="006C3166">
        <w:rPr>
          <w:rFonts w:ascii="Times New Roman" w:hAnsi="Times New Roman" w:cs="Times New Roman"/>
        </w:rPr>
        <w:t xml:space="preserve"> activities</w:t>
      </w:r>
      <w:r w:rsidRPr="006C3166">
        <w:rPr>
          <w:rFonts w:ascii="Times New Roman" w:hAnsi="Times New Roman" w:cs="Times New Roman"/>
        </w:rPr>
        <w:t xml:space="preserve"> within the unit however they also raised the question of the connectedness between teaching approaches, cultural inclusivity</w:t>
      </w:r>
      <w:r w:rsidR="00C01794" w:rsidRPr="006C3166">
        <w:rPr>
          <w:rFonts w:ascii="Times New Roman" w:hAnsi="Times New Roman" w:cs="Times New Roman"/>
        </w:rPr>
        <w:t>,</w:t>
      </w:r>
      <w:r w:rsidRPr="006C3166">
        <w:rPr>
          <w:rFonts w:ascii="Times New Roman" w:hAnsi="Times New Roman" w:cs="Times New Roman"/>
        </w:rPr>
        <w:t xml:space="preserve"> and authentic cultural education.  The students were engaged in learning activities that were a part of a complex web of lived cultural interactions.  The environment in which this was enacted was alien to the cultural context and</w:t>
      </w:r>
      <w:r w:rsidR="00997CF6" w:rsidRPr="006C3166">
        <w:rPr>
          <w:rFonts w:ascii="Times New Roman" w:hAnsi="Times New Roman" w:cs="Times New Roman"/>
        </w:rPr>
        <w:t>,</w:t>
      </w:r>
      <w:r w:rsidRPr="006C3166">
        <w:rPr>
          <w:rFonts w:ascii="Times New Roman" w:hAnsi="Times New Roman" w:cs="Times New Roman"/>
        </w:rPr>
        <w:t xml:space="preserve"> as such</w:t>
      </w:r>
      <w:r w:rsidR="00997CF6" w:rsidRPr="006C3166">
        <w:rPr>
          <w:rFonts w:ascii="Times New Roman" w:hAnsi="Times New Roman" w:cs="Times New Roman"/>
        </w:rPr>
        <w:t>,</w:t>
      </w:r>
      <w:r w:rsidRPr="006C3166">
        <w:rPr>
          <w:rFonts w:ascii="Times New Roman" w:hAnsi="Times New Roman" w:cs="Times New Roman"/>
        </w:rPr>
        <w:t xml:space="preserve"> </w:t>
      </w:r>
      <w:r w:rsidR="0043460E" w:rsidRPr="006C3166">
        <w:rPr>
          <w:rFonts w:ascii="Times New Roman" w:hAnsi="Times New Roman" w:cs="Times New Roman"/>
        </w:rPr>
        <w:t>although creating a sense of community and teaching about Latin</w:t>
      </w:r>
      <w:r w:rsidR="00212324" w:rsidRPr="006C3166">
        <w:rPr>
          <w:rFonts w:ascii="Times New Roman" w:hAnsi="Times New Roman" w:cs="Times New Roman"/>
        </w:rPr>
        <w:t xml:space="preserve"> American</w:t>
      </w:r>
      <w:r w:rsidR="0043460E" w:rsidRPr="006C3166">
        <w:rPr>
          <w:rFonts w:ascii="Times New Roman" w:hAnsi="Times New Roman" w:cs="Times New Roman"/>
        </w:rPr>
        <w:t xml:space="preserve"> dance, failed to capture the essence of Latin </w:t>
      </w:r>
      <w:r w:rsidR="00212324" w:rsidRPr="006C3166">
        <w:rPr>
          <w:rFonts w:ascii="Times New Roman" w:hAnsi="Times New Roman" w:cs="Times New Roman"/>
        </w:rPr>
        <w:t xml:space="preserve">American </w:t>
      </w:r>
      <w:r w:rsidR="0043460E" w:rsidRPr="006C3166">
        <w:rPr>
          <w:rFonts w:ascii="Times New Roman" w:hAnsi="Times New Roman" w:cs="Times New Roman"/>
        </w:rPr>
        <w:t xml:space="preserve">dance and its importance in the social structure of Latin America.  It also failed to acknowledge the individual nature of the countries of Latin America and how dance is embedded within those </w:t>
      </w:r>
      <w:r w:rsidR="001437D9" w:rsidRPr="006C3166">
        <w:rPr>
          <w:rFonts w:ascii="Times New Roman" w:hAnsi="Times New Roman" w:cs="Times New Roman"/>
        </w:rPr>
        <w:t xml:space="preserve">discrete </w:t>
      </w:r>
      <w:r w:rsidR="0043460E" w:rsidRPr="006C3166">
        <w:rPr>
          <w:rFonts w:ascii="Times New Roman" w:hAnsi="Times New Roman" w:cs="Times New Roman"/>
        </w:rPr>
        <w:t>communities.  Authentic cultural danc</w:t>
      </w:r>
      <w:r w:rsidR="00734E85" w:rsidRPr="006C3166">
        <w:rPr>
          <w:rFonts w:ascii="Times New Roman" w:hAnsi="Times New Roman" w:cs="Times New Roman"/>
        </w:rPr>
        <w:t xml:space="preserve">e experiences required </w:t>
      </w:r>
      <w:r w:rsidR="007E4061" w:rsidRPr="006C3166">
        <w:rPr>
          <w:rFonts w:ascii="Times New Roman" w:hAnsi="Times New Roman" w:cs="Times New Roman"/>
        </w:rPr>
        <w:t>diverse teaching and learning approaches</w:t>
      </w:r>
      <w:r w:rsidR="00734E85" w:rsidRPr="006C3166">
        <w:rPr>
          <w:rFonts w:ascii="Times New Roman" w:hAnsi="Times New Roman" w:cs="Times New Roman"/>
        </w:rPr>
        <w:t>,</w:t>
      </w:r>
      <w:r w:rsidR="0043460E" w:rsidRPr="006C3166">
        <w:rPr>
          <w:rFonts w:ascii="Times New Roman" w:hAnsi="Times New Roman" w:cs="Times New Roman"/>
        </w:rPr>
        <w:t xml:space="preserve"> and therefore the following </w:t>
      </w:r>
      <w:r w:rsidR="00B34D00" w:rsidRPr="006C3166">
        <w:rPr>
          <w:rFonts w:ascii="Times New Roman" w:hAnsi="Times New Roman" w:cs="Times New Roman"/>
        </w:rPr>
        <w:t>di</w:t>
      </w:r>
      <w:r w:rsidR="00711C27" w:rsidRPr="006C3166">
        <w:rPr>
          <w:rFonts w:ascii="Times New Roman" w:hAnsi="Times New Roman" w:cs="Times New Roman"/>
        </w:rPr>
        <w:t>scussion</w:t>
      </w:r>
      <w:r w:rsidR="0043460E" w:rsidRPr="006C3166">
        <w:rPr>
          <w:rFonts w:ascii="Times New Roman" w:hAnsi="Times New Roman" w:cs="Times New Roman"/>
        </w:rPr>
        <w:t xml:space="preserve"> </w:t>
      </w:r>
      <w:r w:rsidR="0012287F" w:rsidRPr="006C3166">
        <w:rPr>
          <w:rFonts w:ascii="Times New Roman" w:hAnsi="Times New Roman" w:cs="Times New Roman"/>
        </w:rPr>
        <w:t xml:space="preserve">investigates the recommendations of </w:t>
      </w:r>
      <w:r w:rsidR="00FC4C63" w:rsidRPr="006C3166">
        <w:rPr>
          <w:rFonts w:ascii="Times New Roman" w:hAnsi="Times New Roman" w:cs="Times New Roman"/>
        </w:rPr>
        <w:t>the second research project</w:t>
      </w:r>
      <w:r w:rsidR="0066706E" w:rsidRPr="006C3166">
        <w:rPr>
          <w:rFonts w:ascii="Times New Roman" w:hAnsi="Times New Roman" w:cs="Times New Roman"/>
        </w:rPr>
        <w:t xml:space="preserve"> entitled</w:t>
      </w:r>
      <w:r w:rsidR="0043460E" w:rsidRPr="006C3166">
        <w:rPr>
          <w:rFonts w:ascii="Times New Roman" w:hAnsi="Times New Roman" w:cs="Times New Roman"/>
        </w:rPr>
        <w:t xml:space="preserve">, </w:t>
      </w:r>
      <w:r w:rsidR="0043460E" w:rsidRPr="006C3166">
        <w:rPr>
          <w:rFonts w:ascii="Times New Roman" w:hAnsi="Times New Roman" w:cs="Times New Roman"/>
          <w:i/>
        </w:rPr>
        <w:t xml:space="preserve">Creating a cultural dance community of practice:  Building authentic Latin dance experiences through a collaborative pedagogy.  </w:t>
      </w:r>
      <w:r w:rsidR="00987CDE" w:rsidRPr="006C3166">
        <w:rPr>
          <w:rFonts w:ascii="Times New Roman" w:hAnsi="Times New Roman" w:cs="Times New Roman"/>
        </w:rPr>
        <w:t>This project</w:t>
      </w:r>
      <w:r w:rsidR="0043460E" w:rsidRPr="006C3166">
        <w:rPr>
          <w:rFonts w:ascii="Times New Roman" w:hAnsi="Times New Roman" w:cs="Times New Roman"/>
        </w:rPr>
        <w:t xml:space="preserve"> explored the research question</w:t>
      </w:r>
      <w:r w:rsidR="00FF5E4F" w:rsidRPr="006C3166">
        <w:rPr>
          <w:rFonts w:ascii="Times New Roman" w:hAnsi="Times New Roman" w:cs="Times New Roman"/>
        </w:rPr>
        <w:t>:</w:t>
      </w:r>
      <w:r w:rsidR="0043460E" w:rsidRPr="006C3166">
        <w:rPr>
          <w:rFonts w:ascii="Times New Roman" w:hAnsi="Times New Roman" w:cs="Times New Roman"/>
        </w:rPr>
        <w:t xml:space="preserve"> </w:t>
      </w:r>
      <w:r w:rsidR="00FF5E4F" w:rsidRPr="006C3166">
        <w:rPr>
          <w:rFonts w:ascii="Times New Roman" w:hAnsi="Times New Roman" w:cs="Times New Roman"/>
        </w:rPr>
        <w:t xml:space="preserve"> </w:t>
      </w:r>
      <w:r w:rsidR="0043460E" w:rsidRPr="006C3166">
        <w:rPr>
          <w:rFonts w:ascii="Times New Roman" w:hAnsi="Times New Roman" w:cs="Times New Roman"/>
          <w:i/>
        </w:rPr>
        <w:t>How do we support tertiary students in under</w:t>
      </w:r>
      <w:bookmarkStart w:id="0" w:name="_GoBack"/>
      <w:bookmarkEnd w:id="0"/>
      <w:r w:rsidR="0043460E" w:rsidRPr="006C3166">
        <w:rPr>
          <w:rFonts w:ascii="Times New Roman" w:hAnsi="Times New Roman" w:cs="Times New Roman"/>
          <w:i/>
        </w:rPr>
        <w:t>standing about culturally significant dances</w:t>
      </w:r>
      <w:r w:rsidR="00FF5E4F" w:rsidRPr="006C3166">
        <w:rPr>
          <w:rFonts w:ascii="Times New Roman" w:hAnsi="Times New Roman" w:cs="Times New Roman"/>
          <w:i/>
        </w:rPr>
        <w:t>?</w:t>
      </w:r>
      <w:r w:rsidR="0043460E" w:rsidRPr="006C3166">
        <w:rPr>
          <w:rFonts w:ascii="Times New Roman" w:hAnsi="Times New Roman" w:cs="Times New Roman"/>
        </w:rPr>
        <w:t xml:space="preserve">  Sub-</w:t>
      </w:r>
      <w:r w:rsidR="001B2A81" w:rsidRPr="006C3166">
        <w:rPr>
          <w:rFonts w:ascii="Times New Roman" w:hAnsi="Times New Roman" w:cs="Times New Roman"/>
        </w:rPr>
        <w:t>questions</w:t>
      </w:r>
      <w:r w:rsidR="0043460E" w:rsidRPr="006C3166">
        <w:rPr>
          <w:rFonts w:ascii="Times New Roman" w:hAnsi="Times New Roman" w:cs="Times New Roman"/>
        </w:rPr>
        <w:t xml:space="preserve"> include</w:t>
      </w:r>
      <w:r w:rsidR="00FF5E4F" w:rsidRPr="006C3166">
        <w:rPr>
          <w:rFonts w:ascii="Times New Roman" w:hAnsi="Times New Roman" w:cs="Times New Roman"/>
        </w:rPr>
        <w:t>d:</w:t>
      </w:r>
      <w:r w:rsidR="0043460E" w:rsidRPr="006C3166">
        <w:rPr>
          <w:rFonts w:ascii="Times New Roman" w:hAnsi="Times New Roman" w:cs="Times New Roman"/>
        </w:rPr>
        <w:t xml:space="preserve"> </w:t>
      </w:r>
      <w:r w:rsidR="00FF5E4F" w:rsidRPr="006C3166">
        <w:rPr>
          <w:rFonts w:ascii="Times New Roman" w:hAnsi="Times New Roman" w:cs="Times New Roman"/>
        </w:rPr>
        <w:t xml:space="preserve"> </w:t>
      </w:r>
      <w:r w:rsidR="00FF5E4F" w:rsidRPr="006C3166">
        <w:rPr>
          <w:rFonts w:ascii="Times New Roman" w:hAnsi="Times New Roman" w:cs="Times New Roman"/>
          <w:i/>
        </w:rPr>
        <w:t>W</w:t>
      </w:r>
      <w:r w:rsidR="0043460E" w:rsidRPr="006C3166">
        <w:rPr>
          <w:rFonts w:ascii="Times New Roman" w:hAnsi="Times New Roman" w:cs="Times New Roman"/>
          <w:i/>
        </w:rPr>
        <w:t>hat is ‘authentic’ cultural engagement</w:t>
      </w:r>
      <w:r w:rsidR="00FF5E4F" w:rsidRPr="006C3166">
        <w:rPr>
          <w:rFonts w:ascii="Times New Roman" w:hAnsi="Times New Roman" w:cs="Times New Roman"/>
          <w:i/>
        </w:rPr>
        <w:t>?  H</w:t>
      </w:r>
      <w:r w:rsidR="0043460E" w:rsidRPr="006C3166">
        <w:rPr>
          <w:rFonts w:ascii="Times New Roman" w:hAnsi="Times New Roman" w:cs="Times New Roman"/>
          <w:i/>
        </w:rPr>
        <w:t>ow do we avoid teaching the ‘single story’</w:t>
      </w:r>
      <w:r w:rsidR="00FF5E4F" w:rsidRPr="006C3166">
        <w:rPr>
          <w:rFonts w:ascii="Times New Roman" w:hAnsi="Times New Roman" w:cs="Times New Roman"/>
          <w:i/>
        </w:rPr>
        <w:t>?  H</w:t>
      </w:r>
      <w:r w:rsidR="0043460E" w:rsidRPr="006C3166">
        <w:rPr>
          <w:rFonts w:ascii="Times New Roman" w:hAnsi="Times New Roman" w:cs="Times New Roman"/>
          <w:i/>
        </w:rPr>
        <w:t>ow do we design learning experiences to encourage students to value the authentic</w:t>
      </w:r>
      <w:r w:rsidR="00D4289E" w:rsidRPr="006C3166">
        <w:rPr>
          <w:rFonts w:ascii="Times New Roman" w:hAnsi="Times New Roman" w:cs="Times New Roman"/>
          <w:i/>
        </w:rPr>
        <w:t xml:space="preserve">? </w:t>
      </w:r>
      <w:r w:rsidR="00D4289E" w:rsidRPr="00A81DD9">
        <w:rPr>
          <w:rFonts w:ascii="Times New Roman" w:hAnsi="Times New Roman" w:cs="Times New Roman"/>
        </w:rPr>
        <w:t>(Authors,</w:t>
      </w:r>
      <w:r w:rsidR="00E370D5" w:rsidRPr="00A81DD9">
        <w:rPr>
          <w:rFonts w:ascii="Times New Roman" w:hAnsi="Times New Roman" w:cs="Times New Roman"/>
        </w:rPr>
        <w:t xml:space="preserve"> </w:t>
      </w:r>
      <w:r w:rsidR="00A81DD9" w:rsidRPr="00A81DD9">
        <w:rPr>
          <w:rFonts w:ascii="Times New Roman" w:hAnsi="Times New Roman" w:cs="Times New Roman"/>
        </w:rPr>
        <w:t>2016</w:t>
      </w:r>
      <w:r w:rsidR="00D4289E" w:rsidRPr="00A81DD9">
        <w:rPr>
          <w:rFonts w:ascii="Times New Roman" w:hAnsi="Times New Roman" w:cs="Times New Roman"/>
        </w:rPr>
        <w:t>)</w:t>
      </w:r>
    </w:p>
    <w:p w:rsidR="00443FFE" w:rsidRPr="006C3166" w:rsidRDefault="00456012" w:rsidP="00B87E0C">
      <w:pPr>
        <w:spacing w:after="0" w:line="360" w:lineRule="auto"/>
        <w:jc w:val="center"/>
        <w:rPr>
          <w:rFonts w:ascii="Times New Roman" w:hAnsi="Times New Roman" w:cs="Times New Roman"/>
          <w:b/>
        </w:rPr>
      </w:pPr>
      <w:r w:rsidRPr="006C3166">
        <w:rPr>
          <w:rFonts w:ascii="Times New Roman" w:hAnsi="Times New Roman" w:cs="Times New Roman"/>
          <w:b/>
        </w:rPr>
        <w:t>The teaching</w:t>
      </w:r>
      <w:r w:rsidR="00DB0F0A" w:rsidRPr="006C3166">
        <w:rPr>
          <w:rFonts w:ascii="Times New Roman" w:hAnsi="Times New Roman" w:cs="Times New Roman"/>
          <w:b/>
        </w:rPr>
        <w:t xml:space="preserve"> and learning</w:t>
      </w:r>
      <w:r w:rsidRPr="006C3166">
        <w:rPr>
          <w:rFonts w:ascii="Times New Roman" w:hAnsi="Times New Roman" w:cs="Times New Roman"/>
          <w:b/>
        </w:rPr>
        <w:t xml:space="preserve"> context</w:t>
      </w:r>
    </w:p>
    <w:p w:rsidR="0043460E" w:rsidRPr="006C3166" w:rsidRDefault="0043460E" w:rsidP="004F2DDB">
      <w:pPr>
        <w:spacing w:after="0" w:line="360" w:lineRule="auto"/>
        <w:ind w:firstLine="720"/>
        <w:rPr>
          <w:rFonts w:ascii="Times New Roman" w:hAnsi="Times New Roman" w:cs="Times New Roman"/>
        </w:rPr>
      </w:pPr>
      <w:r w:rsidRPr="006C3166">
        <w:rPr>
          <w:rFonts w:ascii="Times New Roman" w:hAnsi="Times New Roman" w:cs="Times New Roman"/>
        </w:rPr>
        <w:t>As a part of 2</w:t>
      </w:r>
      <w:r w:rsidR="003521CE" w:rsidRPr="006C3166">
        <w:rPr>
          <w:rFonts w:ascii="Times New Roman" w:hAnsi="Times New Roman" w:cs="Times New Roman"/>
        </w:rPr>
        <w:t>1</w:t>
      </w:r>
      <w:r w:rsidR="003521CE" w:rsidRPr="006C3166">
        <w:rPr>
          <w:rFonts w:ascii="Times New Roman" w:hAnsi="Times New Roman" w:cs="Times New Roman"/>
          <w:vertAlign w:val="superscript"/>
        </w:rPr>
        <w:t>st</w:t>
      </w:r>
      <w:r w:rsidR="003521CE" w:rsidRPr="006C3166">
        <w:rPr>
          <w:rFonts w:ascii="Times New Roman" w:hAnsi="Times New Roman" w:cs="Times New Roman"/>
        </w:rPr>
        <w:t xml:space="preserve"> </w:t>
      </w:r>
      <w:r w:rsidRPr="006C3166">
        <w:rPr>
          <w:rFonts w:ascii="Times New Roman" w:hAnsi="Times New Roman" w:cs="Times New Roman"/>
        </w:rPr>
        <w:t>century skill development</w:t>
      </w:r>
      <w:r w:rsidR="00DC5120" w:rsidRPr="006C3166">
        <w:rPr>
          <w:rFonts w:ascii="Times New Roman" w:hAnsi="Times New Roman" w:cs="Times New Roman"/>
        </w:rPr>
        <w:t>, students</w:t>
      </w:r>
      <w:r w:rsidRPr="006C3166">
        <w:rPr>
          <w:rFonts w:ascii="Times New Roman" w:hAnsi="Times New Roman" w:cs="Times New Roman"/>
        </w:rPr>
        <w:t xml:space="preserve"> need the ability to connect with a range of cultural contexts that create links for their </w:t>
      </w:r>
      <w:r w:rsidR="00893A99" w:rsidRPr="006C3166">
        <w:rPr>
          <w:rFonts w:ascii="Times New Roman" w:hAnsi="Times New Roman" w:cs="Times New Roman"/>
        </w:rPr>
        <w:t xml:space="preserve">future </w:t>
      </w:r>
      <w:r w:rsidR="00DC5120" w:rsidRPr="006C3166">
        <w:rPr>
          <w:rFonts w:ascii="Times New Roman" w:hAnsi="Times New Roman" w:cs="Times New Roman"/>
        </w:rPr>
        <w:t>career paths</w:t>
      </w:r>
      <w:r w:rsidR="00560AEE" w:rsidRPr="006C3166">
        <w:rPr>
          <w:rFonts w:ascii="Times New Roman" w:hAnsi="Times New Roman" w:cs="Times New Roman"/>
        </w:rPr>
        <w:t xml:space="preserve">.  The unit, </w:t>
      </w:r>
      <w:r w:rsidRPr="006C3166">
        <w:rPr>
          <w:rFonts w:ascii="Times New Roman" w:hAnsi="Times New Roman" w:cs="Times New Roman"/>
          <w:i/>
        </w:rPr>
        <w:t>Latin Dance Party</w:t>
      </w:r>
      <w:r w:rsidR="00560AEE" w:rsidRPr="006C3166">
        <w:rPr>
          <w:rFonts w:ascii="Times New Roman" w:hAnsi="Times New Roman" w:cs="Times New Roman"/>
        </w:rPr>
        <w:t>,</w:t>
      </w:r>
      <w:r w:rsidRPr="006C3166">
        <w:rPr>
          <w:rFonts w:ascii="Times New Roman" w:hAnsi="Times New Roman" w:cs="Times New Roman"/>
        </w:rPr>
        <w:t xml:space="preserve"> </w:t>
      </w:r>
      <w:r w:rsidR="00535801" w:rsidRPr="006C3166">
        <w:rPr>
          <w:rFonts w:ascii="Times New Roman" w:hAnsi="Times New Roman" w:cs="Times New Roman"/>
        </w:rPr>
        <w:t xml:space="preserve">started as </w:t>
      </w:r>
      <w:r w:rsidRPr="006C3166">
        <w:rPr>
          <w:rFonts w:ascii="Times New Roman" w:hAnsi="Times New Roman" w:cs="Times New Roman"/>
        </w:rPr>
        <w:t>an exploration of Latin</w:t>
      </w:r>
      <w:r w:rsidR="00C45436" w:rsidRPr="006C3166">
        <w:rPr>
          <w:rFonts w:ascii="Times New Roman" w:hAnsi="Times New Roman" w:cs="Times New Roman"/>
        </w:rPr>
        <w:t xml:space="preserve"> American</w:t>
      </w:r>
      <w:r w:rsidRPr="006C3166">
        <w:rPr>
          <w:rFonts w:ascii="Times New Roman" w:hAnsi="Times New Roman" w:cs="Times New Roman"/>
        </w:rPr>
        <w:t xml:space="preserve"> dance technique.  However in order to deepen students’ understandings of the cultural significance a</w:t>
      </w:r>
      <w:r w:rsidR="0094182B" w:rsidRPr="006C3166">
        <w:rPr>
          <w:rFonts w:ascii="Times New Roman" w:hAnsi="Times New Roman" w:cs="Times New Roman"/>
        </w:rPr>
        <w:t>nd applications of Latin</w:t>
      </w:r>
      <w:r w:rsidR="00A26F95" w:rsidRPr="006C3166">
        <w:rPr>
          <w:rFonts w:ascii="Times New Roman" w:hAnsi="Times New Roman" w:cs="Times New Roman"/>
        </w:rPr>
        <w:t xml:space="preserve"> American</w:t>
      </w:r>
      <w:r w:rsidR="0094182B" w:rsidRPr="006C3166">
        <w:rPr>
          <w:rFonts w:ascii="Times New Roman" w:hAnsi="Times New Roman" w:cs="Times New Roman"/>
        </w:rPr>
        <w:t xml:space="preserve"> dance, </w:t>
      </w:r>
      <w:r w:rsidR="00F06642" w:rsidRPr="006C3166">
        <w:rPr>
          <w:rFonts w:ascii="Times New Roman" w:hAnsi="Times New Roman" w:cs="Times New Roman"/>
        </w:rPr>
        <w:t xml:space="preserve">there was a need to </w:t>
      </w:r>
      <w:r w:rsidRPr="006C3166">
        <w:rPr>
          <w:rFonts w:ascii="Times New Roman" w:hAnsi="Times New Roman" w:cs="Times New Roman"/>
        </w:rPr>
        <w:t xml:space="preserve">explore a more layered approach </w:t>
      </w:r>
      <w:r w:rsidR="00521705" w:rsidRPr="006C3166">
        <w:rPr>
          <w:rFonts w:ascii="Times New Roman" w:hAnsi="Times New Roman" w:cs="Times New Roman"/>
        </w:rPr>
        <w:t xml:space="preserve">to </w:t>
      </w:r>
      <w:r w:rsidRPr="006C3166">
        <w:rPr>
          <w:rFonts w:ascii="Times New Roman" w:hAnsi="Times New Roman" w:cs="Times New Roman"/>
        </w:rPr>
        <w:t>pedagogy</w:t>
      </w:r>
      <w:r w:rsidR="00521705" w:rsidRPr="006C3166">
        <w:rPr>
          <w:rFonts w:ascii="Times New Roman" w:hAnsi="Times New Roman" w:cs="Times New Roman"/>
        </w:rPr>
        <w:t xml:space="preserve"> that reflected the transcultural communication of this dance technique</w:t>
      </w:r>
      <w:r w:rsidRPr="006C3166">
        <w:rPr>
          <w:rFonts w:ascii="Times New Roman" w:hAnsi="Times New Roman" w:cs="Times New Roman"/>
        </w:rPr>
        <w:t>.</w:t>
      </w:r>
      <w:r w:rsidR="00693A65" w:rsidRPr="006C3166">
        <w:rPr>
          <w:rFonts w:ascii="Times New Roman" w:hAnsi="Times New Roman" w:cs="Times New Roman"/>
        </w:rPr>
        <w:t xml:space="preserve">  </w:t>
      </w:r>
      <w:r w:rsidR="000278D4" w:rsidRPr="006C3166">
        <w:rPr>
          <w:rFonts w:ascii="Times New Roman" w:hAnsi="Times New Roman" w:cs="Times New Roman"/>
        </w:rPr>
        <w:t>By increasing the cultural</w:t>
      </w:r>
      <w:r w:rsidR="00ED6CA3" w:rsidRPr="006C3166">
        <w:rPr>
          <w:rFonts w:ascii="Times New Roman" w:hAnsi="Times New Roman" w:cs="Times New Roman"/>
        </w:rPr>
        <w:t xml:space="preserve"> focus of the unit, </w:t>
      </w:r>
      <w:r w:rsidR="009F580E" w:rsidRPr="006C3166">
        <w:rPr>
          <w:rFonts w:ascii="Times New Roman" w:hAnsi="Times New Roman" w:cs="Times New Roman"/>
        </w:rPr>
        <w:t xml:space="preserve">the current </w:t>
      </w:r>
      <w:r w:rsidR="000278D4" w:rsidRPr="006C3166">
        <w:rPr>
          <w:rFonts w:ascii="Times New Roman" w:hAnsi="Times New Roman" w:cs="Times New Roman"/>
        </w:rPr>
        <w:t>students have opportunities to not only explore a cultural dance, but come to know and better understand the world around them</w:t>
      </w:r>
      <w:r w:rsidR="009F195D" w:rsidRPr="006C3166">
        <w:rPr>
          <w:rFonts w:ascii="Times New Roman" w:hAnsi="Times New Roman" w:cs="Times New Roman"/>
        </w:rPr>
        <w:t xml:space="preserve"> through a</w:t>
      </w:r>
      <w:r w:rsidR="00667318" w:rsidRPr="006C3166">
        <w:rPr>
          <w:rFonts w:ascii="Times New Roman" w:hAnsi="Times New Roman" w:cs="Times New Roman"/>
        </w:rPr>
        <w:t xml:space="preserve"> range of perspectives</w:t>
      </w:r>
      <w:r w:rsidR="000278D4" w:rsidRPr="006C3166">
        <w:rPr>
          <w:rFonts w:ascii="Times New Roman" w:hAnsi="Times New Roman" w:cs="Times New Roman"/>
        </w:rPr>
        <w:t xml:space="preserve">.  </w:t>
      </w:r>
      <w:r w:rsidRPr="006C3166">
        <w:rPr>
          <w:rFonts w:ascii="Times New Roman" w:hAnsi="Times New Roman" w:cs="Times New Roman"/>
        </w:rPr>
        <w:t xml:space="preserve"> Many of the students undertaking </w:t>
      </w:r>
      <w:r w:rsidR="00D905E5" w:rsidRPr="006C3166">
        <w:rPr>
          <w:rFonts w:ascii="Times New Roman" w:hAnsi="Times New Roman" w:cs="Times New Roman"/>
        </w:rPr>
        <w:t>the unit</w:t>
      </w:r>
      <w:r w:rsidRPr="006C3166">
        <w:rPr>
          <w:rFonts w:ascii="Times New Roman" w:hAnsi="Times New Roman" w:cs="Times New Roman"/>
        </w:rPr>
        <w:t xml:space="preserve"> will go on to become </w:t>
      </w:r>
      <w:r w:rsidR="00D905E5" w:rsidRPr="006C3166">
        <w:rPr>
          <w:rFonts w:ascii="Times New Roman" w:hAnsi="Times New Roman" w:cs="Times New Roman"/>
        </w:rPr>
        <w:t xml:space="preserve">dance </w:t>
      </w:r>
      <w:r w:rsidRPr="006C3166">
        <w:rPr>
          <w:rFonts w:ascii="Times New Roman" w:hAnsi="Times New Roman" w:cs="Times New Roman"/>
        </w:rPr>
        <w:t xml:space="preserve">teachers in </w:t>
      </w:r>
      <w:r w:rsidR="00D905E5" w:rsidRPr="006C3166">
        <w:rPr>
          <w:rFonts w:ascii="Times New Roman" w:hAnsi="Times New Roman" w:cs="Times New Roman"/>
        </w:rPr>
        <w:t>school and community settings and, with this in mind, t</w:t>
      </w:r>
      <w:r w:rsidR="000E2B20" w:rsidRPr="006C3166">
        <w:rPr>
          <w:rFonts w:ascii="Times New Roman" w:hAnsi="Times New Roman" w:cs="Times New Roman"/>
        </w:rPr>
        <w:t>he</w:t>
      </w:r>
      <w:r w:rsidRPr="006C3166">
        <w:rPr>
          <w:rFonts w:ascii="Times New Roman" w:hAnsi="Times New Roman" w:cs="Times New Roman"/>
        </w:rPr>
        <w:t xml:space="preserve"> </w:t>
      </w:r>
      <w:r w:rsidR="00D92524" w:rsidRPr="006C3166">
        <w:rPr>
          <w:rFonts w:ascii="Times New Roman" w:hAnsi="Times New Roman" w:cs="Times New Roman"/>
        </w:rPr>
        <w:t>second research project explored</w:t>
      </w:r>
      <w:r w:rsidRPr="006C3166">
        <w:rPr>
          <w:rFonts w:ascii="Times New Roman" w:hAnsi="Times New Roman" w:cs="Times New Roman"/>
        </w:rPr>
        <w:t xml:space="preserve"> the pedagogy of the authentic, valuing th</w:t>
      </w:r>
      <w:r w:rsidR="00E06991" w:rsidRPr="006C3166">
        <w:rPr>
          <w:rFonts w:ascii="Times New Roman" w:hAnsi="Times New Roman" w:cs="Times New Roman"/>
        </w:rPr>
        <w:t>e specific cultural origins of the</w:t>
      </w:r>
      <w:r w:rsidRPr="006C3166">
        <w:rPr>
          <w:rFonts w:ascii="Times New Roman" w:hAnsi="Times New Roman" w:cs="Times New Roman"/>
        </w:rPr>
        <w:t xml:space="preserve"> dance style</w:t>
      </w:r>
      <w:r w:rsidR="00E06991" w:rsidRPr="006C3166">
        <w:rPr>
          <w:rFonts w:ascii="Times New Roman" w:hAnsi="Times New Roman" w:cs="Times New Roman"/>
        </w:rPr>
        <w:t>s taught in the unit</w:t>
      </w:r>
      <w:r w:rsidRPr="006C3166">
        <w:rPr>
          <w:rFonts w:ascii="Times New Roman" w:hAnsi="Times New Roman" w:cs="Times New Roman"/>
        </w:rPr>
        <w:t xml:space="preserve">. </w:t>
      </w:r>
    </w:p>
    <w:p w:rsidR="00830F47" w:rsidRPr="006C3166" w:rsidRDefault="000B4E7E" w:rsidP="00635DCD">
      <w:pPr>
        <w:spacing w:after="0" w:line="360" w:lineRule="auto"/>
        <w:ind w:firstLine="720"/>
        <w:rPr>
          <w:rFonts w:ascii="Times New Roman" w:hAnsi="Times New Roman" w:cs="Times New Roman"/>
        </w:rPr>
      </w:pPr>
      <w:r w:rsidRPr="006C3166">
        <w:rPr>
          <w:rFonts w:ascii="Times New Roman" w:hAnsi="Times New Roman" w:cs="Times New Roman"/>
        </w:rPr>
        <w:t>The search for cultural authenticity outside the country of origin is complex as it takes into consideration ideas around social, spiritual</w:t>
      </w:r>
      <w:r w:rsidR="00734F26" w:rsidRPr="006C3166">
        <w:rPr>
          <w:rFonts w:ascii="Times New Roman" w:hAnsi="Times New Roman" w:cs="Times New Roman"/>
        </w:rPr>
        <w:t>,</w:t>
      </w:r>
      <w:r w:rsidRPr="006C3166">
        <w:rPr>
          <w:rFonts w:ascii="Times New Roman" w:hAnsi="Times New Roman" w:cs="Times New Roman"/>
        </w:rPr>
        <w:t xml:space="preserve"> </w:t>
      </w:r>
      <w:r w:rsidR="004E00A2" w:rsidRPr="006C3166">
        <w:rPr>
          <w:rFonts w:ascii="Times New Roman" w:hAnsi="Times New Roman" w:cs="Times New Roman"/>
        </w:rPr>
        <w:t>and geographic context, although in this teaching context the focus is on the social function of dance in Latin America.</w:t>
      </w:r>
      <w:r w:rsidR="002E4879" w:rsidRPr="006C3166">
        <w:rPr>
          <w:rFonts w:ascii="Times New Roman" w:hAnsi="Times New Roman" w:cs="Times New Roman"/>
        </w:rPr>
        <w:t xml:space="preserve">  The occasions in which dance occurs are as important as the technical performance of the steps within each of the individual dances</w:t>
      </w:r>
      <w:r w:rsidR="00734F26" w:rsidRPr="006C3166">
        <w:rPr>
          <w:rFonts w:ascii="Times New Roman" w:hAnsi="Times New Roman" w:cs="Times New Roman"/>
        </w:rPr>
        <w:t>,</w:t>
      </w:r>
      <w:r w:rsidR="002E4879" w:rsidRPr="006C3166">
        <w:rPr>
          <w:rFonts w:ascii="Times New Roman" w:hAnsi="Times New Roman" w:cs="Times New Roman"/>
        </w:rPr>
        <w:t xml:space="preserve"> as they give the movement not only meaning and context, but speak to the nuances of the connections between Latin American dance and its communities.  Although often performed in a social setting, Latin American dance is seen very much as a discipline that is valued for its community building elements </w:t>
      </w:r>
      <w:r w:rsidR="00734F26" w:rsidRPr="006C3166">
        <w:rPr>
          <w:rFonts w:ascii="Times New Roman" w:hAnsi="Times New Roman" w:cs="Times New Roman"/>
        </w:rPr>
        <w:t xml:space="preserve">and </w:t>
      </w:r>
      <w:r w:rsidR="002E4879" w:rsidRPr="006C3166">
        <w:rPr>
          <w:rFonts w:ascii="Times New Roman" w:hAnsi="Times New Roman" w:cs="Times New Roman"/>
        </w:rPr>
        <w:t>also for its deep connection to the historical and spiritual understandings of the Latin American people</w:t>
      </w:r>
      <w:r w:rsidR="003C61A2" w:rsidRPr="006C3166">
        <w:rPr>
          <w:rFonts w:ascii="Times New Roman" w:hAnsi="Times New Roman" w:cs="Times New Roman"/>
        </w:rPr>
        <w:t xml:space="preserve"> </w:t>
      </w:r>
      <w:r w:rsidR="003C61A2" w:rsidRPr="00084255">
        <w:rPr>
          <w:rFonts w:ascii="Times New Roman" w:hAnsi="Times New Roman" w:cs="Times New Roman"/>
        </w:rPr>
        <w:t>(</w:t>
      </w:r>
      <w:r w:rsidR="00F265AC" w:rsidRPr="00084255">
        <w:rPr>
          <w:rFonts w:ascii="Times New Roman" w:hAnsi="Times New Roman" w:cs="Times New Roman"/>
        </w:rPr>
        <w:t>Author</w:t>
      </w:r>
      <w:r w:rsidR="0020296F" w:rsidRPr="00084255">
        <w:rPr>
          <w:rFonts w:ascii="Times New Roman" w:hAnsi="Times New Roman" w:cs="Times New Roman"/>
        </w:rPr>
        <w:t>,</w:t>
      </w:r>
      <w:r w:rsidR="003C61A2" w:rsidRPr="00084255">
        <w:rPr>
          <w:rFonts w:ascii="Times New Roman" w:hAnsi="Times New Roman" w:cs="Times New Roman"/>
        </w:rPr>
        <w:t xml:space="preserve"> </w:t>
      </w:r>
      <w:r w:rsidR="003044A9" w:rsidRPr="00084255">
        <w:rPr>
          <w:rFonts w:ascii="Times New Roman" w:hAnsi="Times New Roman" w:cs="Times New Roman"/>
        </w:rPr>
        <w:t>2016</w:t>
      </w:r>
      <w:r w:rsidR="003C61A2" w:rsidRPr="00084255">
        <w:rPr>
          <w:rFonts w:ascii="Times New Roman" w:hAnsi="Times New Roman" w:cs="Times New Roman"/>
        </w:rPr>
        <w:t>)</w:t>
      </w:r>
      <w:r w:rsidR="002E4879" w:rsidRPr="00084255">
        <w:rPr>
          <w:rFonts w:ascii="Times New Roman" w:hAnsi="Times New Roman" w:cs="Times New Roman"/>
        </w:rPr>
        <w:t>.</w:t>
      </w:r>
      <w:r w:rsidR="002E4879" w:rsidRPr="006C3166">
        <w:rPr>
          <w:rFonts w:ascii="Times New Roman" w:hAnsi="Times New Roman" w:cs="Times New Roman"/>
        </w:rPr>
        <w:t xml:space="preserve">  </w:t>
      </w:r>
    </w:p>
    <w:p w:rsidR="00B87E0C" w:rsidRPr="006C3166" w:rsidRDefault="002E4879" w:rsidP="00635DCD">
      <w:pPr>
        <w:spacing w:after="0" w:line="360" w:lineRule="auto"/>
        <w:ind w:firstLine="720"/>
        <w:rPr>
          <w:rFonts w:ascii="Times New Roman" w:hAnsi="Times New Roman" w:cs="Times New Roman"/>
        </w:rPr>
      </w:pPr>
      <w:r w:rsidRPr="00084255">
        <w:rPr>
          <w:rFonts w:ascii="Times New Roman" w:hAnsi="Times New Roman" w:cs="Times New Roman"/>
        </w:rPr>
        <w:t>Alter’s (2000)</w:t>
      </w:r>
      <w:r w:rsidRPr="006C3166">
        <w:rPr>
          <w:rFonts w:ascii="Times New Roman" w:hAnsi="Times New Roman" w:cs="Times New Roman"/>
        </w:rPr>
        <w:t xml:space="preserve"> research into the adaption of dance teaching methods from country of origin to an American university setting, identified a disconnect</w:t>
      </w:r>
      <w:r w:rsidR="00E45A63" w:rsidRPr="006C3166">
        <w:rPr>
          <w:rFonts w:ascii="Times New Roman" w:hAnsi="Times New Roman" w:cs="Times New Roman"/>
        </w:rPr>
        <w:t>ion</w:t>
      </w:r>
      <w:r w:rsidRPr="006C3166">
        <w:rPr>
          <w:rFonts w:ascii="Times New Roman" w:hAnsi="Times New Roman" w:cs="Times New Roman"/>
        </w:rPr>
        <w:t xml:space="preserve"> between maintaining the integrity of the traditional dance whilst adapting it to suit the university cohort.  </w:t>
      </w:r>
      <w:r w:rsidR="00830F47" w:rsidRPr="006C3166">
        <w:rPr>
          <w:rFonts w:ascii="Times New Roman" w:hAnsi="Times New Roman" w:cs="Times New Roman"/>
        </w:rPr>
        <w:t>Of the seven dance teachers observed, one of them, t</w:t>
      </w:r>
      <w:r w:rsidRPr="006C3166">
        <w:rPr>
          <w:rFonts w:ascii="Times New Roman" w:hAnsi="Times New Roman" w:cs="Times New Roman"/>
        </w:rPr>
        <w:t>he Mexican dance teacher</w:t>
      </w:r>
      <w:r w:rsidR="00830F47" w:rsidRPr="006C3166">
        <w:rPr>
          <w:rFonts w:ascii="Times New Roman" w:hAnsi="Times New Roman" w:cs="Times New Roman"/>
        </w:rPr>
        <w:t>,</w:t>
      </w:r>
      <w:r w:rsidRPr="006C3166">
        <w:rPr>
          <w:rFonts w:ascii="Times New Roman" w:hAnsi="Times New Roman" w:cs="Times New Roman"/>
        </w:rPr>
        <w:t xml:space="preserve"> </w:t>
      </w:r>
      <w:r w:rsidR="008914AA" w:rsidRPr="006C3166">
        <w:rPr>
          <w:rFonts w:ascii="Times New Roman" w:hAnsi="Times New Roman" w:cs="Times New Roman"/>
        </w:rPr>
        <w:t xml:space="preserve">stated that the students needed to </w:t>
      </w:r>
      <w:r w:rsidRPr="006C3166">
        <w:rPr>
          <w:rFonts w:ascii="Times New Roman" w:hAnsi="Times New Roman" w:cs="Times New Roman"/>
        </w:rPr>
        <w:t xml:space="preserve">“understand how the dance conveys the geographic context and resulting way of life in that setting” </w:t>
      </w:r>
      <w:r w:rsidRPr="00084255">
        <w:rPr>
          <w:rFonts w:ascii="Times New Roman" w:hAnsi="Times New Roman" w:cs="Times New Roman"/>
        </w:rPr>
        <w:t>(</w:t>
      </w:r>
      <w:r w:rsidR="00830F47" w:rsidRPr="00084255">
        <w:rPr>
          <w:rFonts w:ascii="Times New Roman" w:hAnsi="Times New Roman" w:cs="Times New Roman"/>
        </w:rPr>
        <w:t>Alter</w:t>
      </w:r>
      <w:r w:rsidR="00697EA9" w:rsidRPr="00084255">
        <w:rPr>
          <w:rFonts w:ascii="Times New Roman" w:hAnsi="Times New Roman" w:cs="Times New Roman"/>
        </w:rPr>
        <w:t>,</w:t>
      </w:r>
      <w:r w:rsidR="00830F47" w:rsidRPr="00084255">
        <w:rPr>
          <w:rFonts w:ascii="Times New Roman" w:hAnsi="Times New Roman" w:cs="Times New Roman"/>
        </w:rPr>
        <w:t xml:space="preserve"> 2000</w:t>
      </w:r>
      <w:r w:rsidR="00BB4F90" w:rsidRPr="00084255">
        <w:rPr>
          <w:rFonts w:ascii="Times New Roman" w:hAnsi="Times New Roman" w:cs="Times New Roman"/>
        </w:rPr>
        <w:t>, p. 34</w:t>
      </w:r>
      <w:r w:rsidR="00830F47" w:rsidRPr="00084255">
        <w:rPr>
          <w:rFonts w:ascii="Times New Roman" w:hAnsi="Times New Roman" w:cs="Times New Roman"/>
        </w:rPr>
        <w:t>).</w:t>
      </w:r>
      <w:r w:rsidR="00830F47" w:rsidRPr="006C3166">
        <w:rPr>
          <w:rFonts w:ascii="Times New Roman" w:hAnsi="Times New Roman" w:cs="Times New Roman"/>
        </w:rPr>
        <w:t xml:space="preserve">  This highlights the need for an emphasis on the experience of dancing these particular styles</w:t>
      </w:r>
      <w:r w:rsidR="00165BFD" w:rsidRPr="006C3166">
        <w:rPr>
          <w:rFonts w:ascii="Times New Roman" w:hAnsi="Times New Roman" w:cs="Times New Roman"/>
        </w:rPr>
        <w:t>,</w:t>
      </w:r>
      <w:r w:rsidR="00830F47" w:rsidRPr="006C3166">
        <w:rPr>
          <w:rFonts w:ascii="Times New Roman" w:hAnsi="Times New Roman" w:cs="Times New Roman"/>
        </w:rPr>
        <w:t xml:space="preserve"> rather than on only the steps and sequences.  The deeper knowledge of both the cultural context and the dance form requires a multi-layered approach to pedagogy</w:t>
      </w:r>
      <w:r w:rsidR="00217DA0" w:rsidRPr="006C3166">
        <w:rPr>
          <w:rFonts w:ascii="Times New Roman" w:hAnsi="Times New Roman" w:cs="Times New Roman"/>
        </w:rPr>
        <w:t xml:space="preserve"> that includes access to physical resources as well as deep knowledge about the dance and music of individual countries</w:t>
      </w:r>
      <w:r w:rsidR="00830F47" w:rsidRPr="006C3166">
        <w:rPr>
          <w:rFonts w:ascii="Times New Roman" w:hAnsi="Times New Roman" w:cs="Times New Roman"/>
        </w:rPr>
        <w:t>.</w:t>
      </w:r>
    </w:p>
    <w:p w:rsidR="00635DCD" w:rsidRPr="006C3166" w:rsidRDefault="00BD26DC" w:rsidP="00635DCD">
      <w:pPr>
        <w:spacing w:after="0" w:line="360" w:lineRule="auto"/>
        <w:ind w:firstLine="720"/>
        <w:rPr>
          <w:rFonts w:ascii="Times New Roman" w:hAnsi="Times New Roman" w:cs="Times New Roman"/>
        </w:rPr>
      </w:pPr>
      <w:r w:rsidRPr="006C3166">
        <w:rPr>
          <w:rFonts w:ascii="Times New Roman" w:hAnsi="Times New Roman" w:cs="Times New Roman"/>
        </w:rPr>
        <w:t xml:space="preserve">Within this unit, the approach was transcultural in that the activities and the pedagogy involved the presence of </w:t>
      </w:r>
      <w:r w:rsidR="007E0A8C" w:rsidRPr="006C3166">
        <w:rPr>
          <w:rFonts w:ascii="Times New Roman" w:hAnsi="Times New Roman" w:cs="Times New Roman"/>
        </w:rPr>
        <w:t xml:space="preserve">Australian </w:t>
      </w:r>
      <w:r w:rsidRPr="006C3166">
        <w:rPr>
          <w:rFonts w:ascii="Times New Roman" w:hAnsi="Times New Roman" w:cs="Times New Roman"/>
        </w:rPr>
        <w:t>Latin American communities.  The two cultures were not see</w:t>
      </w:r>
      <w:r w:rsidR="0062109C" w:rsidRPr="006C3166">
        <w:rPr>
          <w:rFonts w:ascii="Times New Roman" w:hAnsi="Times New Roman" w:cs="Times New Roman"/>
        </w:rPr>
        <w:t>n</w:t>
      </w:r>
      <w:r w:rsidRPr="006C3166">
        <w:rPr>
          <w:rFonts w:ascii="Times New Roman" w:hAnsi="Times New Roman" w:cs="Times New Roman"/>
        </w:rPr>
        <w:t xml:space="preserve"> as separate entities, but as an interwoven and connected expression of what it is to be a global citizen.  It was an integrated </w:t>
      </w:r>
      <w:r w:rsidR="0062109C" w:rsidRPr="006C3166">
        <w:rPr>
          <w:rFonts w:ascii="Times New Roman" w:hAnsi="Times New Roman" w:cs="Times New Roman"/>
        </w:rPr>
        <w:t xml:space="preserve">transcultural </w:t>
      </w:r>
      <w:r w:rsidRPr="006C3166">
        <w:rPr>
          <w:rFonts w:ascii="Times New Roman" w:hAnsi="Times New Roman" w:cs="Times New Roman"/>
        </w:rPr>
        <w:t xml:space="preserve">approach that drew the students’ attention to the presence of Latin American culture within their own geographical location.  </w:t>
      </w:r>
      <w:r w:rsidR="007E0A8C" w:rsidRPr="006C3166">
        <w:rPr>
          <w:rFonts w:ascii="Times New Roman" w:hAnsi="Times New Roman" w:cs="Times New Roman"/>
        </w:rPr>
        <w:t xml:space="preserve">While </w:t>
      </w:r>
      <w:proofErr w:type="spellStart"/>
      <w:r w:rsidR="007E0A8C" w:rsidRPr="006C3166">
        <w:rPr>
          <w:rFonts w:ascii="Times New Roman" w:hAnsi="Times New Roman" w:cs="Times New Roman"/>
        </w:rPr>
        <w:t>i</w:t>
      </w:r>
      <w:r w:rsidRPr="006C3166">
        <w:rPr>
          <w:rFonts w:ascii="Times New Roman" w:hAnsi="Times New Roman" w:cs="Times New Roman"/>
        </w:rPr>
        <w:t>nterculturalism</w:t>
      </w:r>
      <w:proofErr w:type="spellEnd"/>
      <w:r w:rsidRPr="006C3166">
        <w:rPr>
          <w:rFonts w:ascii="Times New Roman" w:hAnsi="Times New Roman" w:cs="Times New Roman"/>
        </w:rPr>
        <w:t xml:space="preserve"> focuses on contact “between cultures that are assumed to be discrete entities”, transculturalism interprets “all cultures to be inherently mixed” (</w:t>
      </w:r>
      <w:r w:rsidRPr="00084255">
        <w:rPr>
          <w:rFonts w:ascii="Times New Roman" w:hAnsi="Times New Roman" w:cs="Times New Roman"/>
        </w:rPr>
        <w:t>Kraidy, 2005</w:t>
      </w:r>
      <w:r w:rsidR="00BE6DB3" w:rsidRPr="00084255">
        <w:rPr>
          <w:rFonts w:ascii="Times New Roman" w:hAnsi="Times New Roman" w:cs="Times New Roman"/>
        </w:rPr>
        <w:t xml:space="preserve">, p. </w:t>
      </w:r>
      <w:r w:rsidRPr="00084255">
        <w:rPr>
          <w:rFonts w:ascii="Times New Roman" w:hAnsi="Times New Roman" w:cs="Times New Roman"/>
        </w:rPr>
        <w:t>14).</w:t>
      </w:r>
    </w:p>
    <w:p w:rsidR="00443FFE" w:rsidRPr="006C3166" w:rsidRDefault="00D56202" w:rsidP="00635DCD">
      <w:pPr>
        <w:spacing w:after="0" w:line="360" w:lineRule="auto"/>
        <w:jc w:val="center"/>
        <w:rPr>
          <w:rFonts w:ascii="Times New Roman" w:hAnsi="Times New Roman" w:cs="Times New Roman"/>
          <w:b/>
        </w:rPr>
      </w:pPr>
      <w:r w:rsidRPr="006C3166">
        <w:rPr>
          <w:rFonts w:ascii="Times New Roman" w:hAnsi="Times New Roman" w:cs="Times New Roman"/>
          <w:b/>
        </w:rPr>
        <w:t>Shaping the unit</w:t>
      </w:r>
    </w:p>
    <w:p w:rsidR="00AA62FD" w:rsidRPr="006C3166" w:rsidRDefault="00090466" w:rsidP="00E630E0">
      <w:pPr>
        <w:spacing w:after="0" w:line="360" w:lineRule="auto"/>
        <w:ind w:firstLine="720"/>
        <w:rPr>
          <w:rFonts w:ascii="Times New Roman" w:hAnsi="Times New Roman" w:cs="Times New Roman"/>
        </w:rPr>
      </w:pPr>
      <w:r w:rsidRPr="006C3166">
        <w:rPr>
          <w:rFonts w:ascii="Times New Roman" w:hAnsi="Times New Roman" w:cs="Times New Roman"/>
        </w:rPr>
        <w:t xml:space="preserve">Taking this complexity into consideration, the methodology for the second project involved </w:t>
      </w:r>
      <w:r w:rsidR="00422419" w:rsidRPr="006C3166">
        <w:rPr>
          <w:rFonts w:ascii="Times New Roman" w:hAnsi="Times New Roman" w:cs="Times New Roman"/>
        </w:rPr>
        <w:t xml:space="preserve">a series of </w:t>
      </w:r>
      <w:r w:rsidRPr="006C3166">
        <w:rPr>
          <w:rFonts w:ascii="Times New Roman" w:hAnsi="Times New Roman" w:cs="Times New Roman"/>
        </w:rPr>
        <w:t>action research cycles carried out weekly and supported by reflective critical analysis</w:t>
      </w:r>
      <w:r w:rsidR="00024EDA" w:rsidRPr="006C3166">
        <w:rPr>
          <w:rFonts w:ascii="Times New Roman" w:hAnsi="Times New Roman" w:cs="Times New Roman"/>
        </w:rPr>
        <w:t xml:space="preserve">.  This research methodology allowed the researchers to respond almost instantaneously without the methodology dominating the subject area.  The natural flow of the learning process was enhanced rather than interrupted by data collection.  </w:t>
      </w:r>
      <w:r w:rsidR="0040055D" w:rsidRPr="006C3166">
        <w:rPr>
          <w:rFonts w:ascii="Times New Roman" w:hAnsi="Times New Roman" w:cs="Times New Roman"/>
        </w:rPr>
        <w:t>It also allowed a more spontaneous engagement with the Australian Latin American community as the researchers took advantage of events occurring within that broader community outside of the university setting.</w:t>
      </w:r>
    </w:p>
    <w:p w:rsidR="009F334A" w:rsidRPr="006C3166" w:rsidRDefault="0043460E" w:rsidP="00635DCD">
      <w:pPr>
        <w:spacing w:after="0" w:line="360" w:lineRule="auto"/>
        <w:ind w:firstLine="720"/>
        <w:rPr>
          <w:rFonts w:ascii="Times New Roman" w:hAnsi="Times New Roman" w:cs="Times New Roman"/>
        </w:rPr>
      </w:pPr>
      <w:r w:rsidRPr="006C3166">
        <w:rPr>
          <w:rFonts w:ascii="Times New Roman" w:hAnsi="Times New Roman" w:cs="Times New Roman"/>
        </w:rPr>
        <w:t xml:space="preserve">Questionnaires </w:t>
      </w:r>
      <w:r w:rsidR="00AA62FD" w:rsidRPr="006C3166">
        <w:rPr>
          <w:rFonts w:ascii="Times New Roman" w:hAnsi="Times New Roman" w:cs="Times New Roman"/>
        </w:rPr>
        <w:t xml:space="preserve">were </w:t>
      </w:r>
      <w:r w:rsidR="00F95F40" w:rsidRPr="006C3166">
        <w:rPr>
          <w:rFonts w:ascii="Times New Roman" w:hAnsi="Times New Roman" w:cs="Times New Roman"/>
        </w:rPr>
        <w:t>employed</w:t>
      </w:r>
      <w:r w:rsidRPr="006C3166">
        <w:rPr>
          <w:rFonts w:ascii="Times New Roman" w:hAnsi="Times New Roman" w:cs="Times New Roman"/>
        </w:rPr>
        <w:t xml:space="preserve"> at the beginning and end of </w:t>
      </w:r>
      <w:r w:rsidR="00AA62FD" w:rsidRPr="006C3166">
        <w:rPr>
          <w:rFonts w:ascii="Times New Roman" w:hAnsi="Times New Roman" w:cs="Times New Roman"/>
        </w:rPr>
        <w:t>the unit to</w:t>
      </w:r>
      <w:r w:rsidRPr="006C3166">
        <w:rPr>
          <w:rFonts w:ascii="Times New Roman" w:hAnsi="Times New Roman" w:cs="Times New Roman"/>
        </w:rPr>
        <w:t xml:space="preserve"> identify the impact of a range of pedagogical </w:t>
      </w:r>
      <w:r w:rsidR="00AA62FD" w:rsidRPr="006C3166">
        <w:rPr>
          <w:rFonts w:ascii="Times New Roman" w:hAnsi="Times New Roman" w:cs="Times New Roman"/>
        </w:rPr>
        <w:t>approaches implemented</w:t>
      </w:r>
      <w:r w:rsidRPr="006C3166">
        <w:rPr>
          <w:rFonts w:ascii="Times New Roman" w:hAnsi="Times New Roman" w:cs="Times New Roman"/>
        </w:rPr>
        <w:t xml:space="preserve"> across the semester.  </w:t>
      </w:r>
      <w:r w:rsidR="00CC6EEF" w:rsidRPr="006C3166">
        <w:rPr>
          <w:rFonts w:ascii="Times New Roman" w:hAnsi="Times New Roman" w:cs="Times New Roman"/>
        </w:rPr>
        <w:t>F</w:t>
      </w:r>
      <w:r w:rsidRPr="006C3166">
        <w:rPr>
          <w:rFonts w:ascii="Times New Roman" w:hAnsi="Times New Roman" w:cs="Times New Roman"/>
        </w:rPr>
        <w:t>ield notes</w:t>
      </w:r>
      <w:r w:rsidR="00CC6EEF" w:rsidRPr="006C3166">
        <w:rPr>
          <w:rFonts w:ascii="Times New Roman" w:hAnsi="Times New Roman" w:cs="Times New Roman"/>
        </w:rPr>
        <w:t xml:space="preserve"> (gathered during in-class small group discussions or in the course of the classes) and t</w:t>
      </w:r>
      <w:r w:rsidR="0035086C" w:rsidRPr="006C3166">
        <w:rPr>
          <w:rFonts w:ascii="Times New Roman" w:hAnsi="Times New Roman" w:cs="Times New Roman"/>
        </w:rPr>
        <w:t xml:space="preserve">ertiary lecturer reflections </w:t>
      </w:r>
      <w:r w:rsidR="00CC6EEF" w:rsidRPr="006C3166">
        <w:rPr>
          <w:rFonts w:ascii="Times New Roman" w:hAnsi="Times New Roman" w:cs="Times New Roman"/>
        </w:rPr>
        <w:t xml:space="preserve">recorded during and after the semester, </w:t>
      </w:r>
      <w:r w:rsidR="0035086C" w:rsidRPr="006C3166">
        <w:rPr>
          <w:rFonts w:ascii="Times New Roman" w:hAnsi="Times New Roman" w:cs="Times New Roman"/>
        </w:rPr>
        <w:t>were</w:t>
      </w:r>
      <w:r w:rsidRPr="006C3166">
        <w:rPr>
          <w:rFonts w:ascii="Times New Roman" w:hAnsi="Times New Roman" w:cs="Times New Roman"/>
        </w:rPr>
        <w:t xml:space="preserve"> gathered to enable the researchers to </w:t>
      </w:r>
      <w:r w:rsidR="009760DE" w:rsidRPr="006C3166">
        <w:rPr>
          <w:rFonts w:ascii="Times New Roman" w:hAnsi="Times New Roman" w:cs="Times New Roman"/>
        </w:rPr>
        <w:t>reflect in-, on-</w:t>
      </w:r>
      <w:r w:rsidR="00A47339" w:rsidRPr="006C3166">
        <w:rPr>
          <w:rFonts w:ascii="Times New Roman" w:hAnsi="Times New Roman" w:cs="Times New Roman"/>
        </w:rPr>
        <w:t xml:space="preserve">, and </w:t>
      </w:r>
      <w:r w:rsidR="009760DE" w:rsidRPr="006C3166">
        <w:rPr>
          <w:rFonts w:ascii="Times New Roman" w:hAnsi="Times New Roman" w:cs="Times New Roman"/>
        </w:rPr>
        <w:t xml:space="preserve">for-action </w:t>
      </w:r>
      <w:r w:rsidRPr="006C3166">
        <w:rPr>
          <w:rFonts w:ascii="Times New Roman" w:hAnsi="Times New Roman" w:cs="Times New Roman"/>
        </w:rPr>
        <w:t>in order to make changes throughout the delivery of the unit</w:t>
      </w:r>
      <w:r w:rsidR="00CC6EEF" w:rsidRPr="006C3166">
        <w:rPr>
          <w:rFonts w:ascii="Times New Roman" w:hAnsi="Times New Roman" w:cs="Times New Roman"/>
        </w:rPr>
        <w:t xml:space="preserve"> and for </w:t>
      </w:r>
      <w:r w:rsidR="00F35A23" w:rsidRPr="006C3166">
        <w:rPr>
          <w:rFonts w:ascii="Times New Roman" w:hAnsi="Times New Roman" w:cs="Times New Roman"/>
        </w:rPr>
        <w:t>its</w:t>
      </w:r>
      <w:r w:rsidR="00CC6EEF" w:rsidRPr="006C3166">
        <w:rPr>
          <w:rFonts w:ascii="Times New Roman" w:hAnsi="Times New Roman" w:cs="Times New Roman"/>
        </w:rPr>
        <w:t xml:space="preserve"> next iteration</w:t>
      </w:r>
      <w:r w:rsidRPr="006C3166">
        <w:rPr>
          <w:rFonts w:ascii="Times New Roman" w:hAnsi="Times New Roman" w:cs="Times New Roman"/>
        </w:rPr>
        <w:t xml:space="preserve"> </w:t>
      </w:r>
      <w:r w:rsidR="009760DE" w:rsidRPr="006C3166">
        <w:rPr>
          <w:rFonts w:ascii="Times New Roman" w:hAnsi="Times New Roman" w:cs="Times New Roman"/>
        </w:rPr>
        <w:t>(</w:t>
      </w:r>
      <w:proofErr w:type="spellStart"/>
      <w:r w:rsidR="009760DE" w:rsidRPr="006C3166">
        <w:rPr>
          <w:rFonts w:ascii="Times New Roman" w:hAnsi="Times New Roman" w:cs="Times New Roman"/>
        </w:rPr>
        <w:t>Schön</w:t>
      </w:r>
      <w:proofErr w:type="spellEnd"/>
      <w:r w:rsidR="009760DE" w:rsidRPr="006C3166">
        <w:rPr>
          <w:rFonts w:ascii="Times New Roman" w:hAnsi="Times New Roman" w:cs="Times New Roman"/>
        </w:rPr>
        <w:t xml:space="preserve"> 1995; Thompson and Pascal 2012).</w:t>
      </w:r>
      <w:r w:rsidRPr="006C3166">
        <w:rPr>
          <w:rFonts w:ascii="Times New Roman" w:hAnsi="Times New Roman" w:cs="Times New Roman"/>
        </w:rPr>
        <w:t xml:space="preserve">  </w:t>
      </w:r>
      <w:r w:rsidR="008159F3" w:rsidRPr="006C3166">
        <w:rPr>
          <w:rFonts w:ascii="Times New Roman" w:hAnsi="Times New Roman" w:cs="Times New Roman"/>
        </w:rPr>
        <w:t>Initial p</w:t>
      </w:r>
      <w:r w:rsidRPr="006C3166">
        <w:rPr>
          <w:rFonts w:ascii="Times New Roman" w:hAnsi="Times New Roman" w:cs="Times New Roman"/>
        </w:rPr>
        <w:t>edagogical changes include</w:t>
      </w:r>
      <w:r w:rsidR="008159F3" w:rsidRPr="006C3166">
        <w:rPr>
          <w:rFonts w:ascii="Times New Roman" w:hAnsi="Times New Roman" w:cs="Times New Roman"/>
        </w:rPr>
        <w:t>d</w:t>
      </w:r>
      <w:r w:rsidRPr="006C3166">
        <w:rPr>
          <w:rFonts w:ascii="Times New Roman" w:hAnsi="Times New Roman" w:cs="Times New Roman"/>
        </w:rPr>
        <w:t>:  access to live Latin</w:t>
      </w:r>
      <w:r w:rsidR="00B3003A" w:rsidRPr="006C3166">
        <w:rPr>
          <w:rFonts w:ascii="Times New Roman" w:hAnsi="Times New Roman" w:cs="Times New Roman"/>
        </w:rPr>
        <w:t xml:space="preserve"> American</w:t>
      </w:r>
      <w:r w:rsidRPr="006C3166">
        <w:rPr>
          <w:rFonts w:ascii="Times New Roman" w:hAnsi="Times New Roman" w:cs="Times New Roman"/>
        </w:rPr>
        <w:t xml:space="preserve"> dance music, </w:t>
      </w:r>
      <w:r w:rsidR="008159F3" w:rsidRPr="006C3166">
        <w:rPr>
          <w:rFonts w:ascii="Times New Roman" w:hAnsi="Times New Roman" w:cs="Times New Roman"/>
        </w:rPr>
        <w:t>a range of cultural experiences</w:t>
      </w:r>
      <w:r w:rsidR="00035477" w:rsidRPr="006C3166">
        <w:rPr>
          <w:rFonts w:ascii="Times New Roman" w:hAnsi="Times New Roman" w:cs="Times New Roman"/>
        </w:rPr>
        <w:t xml:space="preserve"> (culinary, artefacts, music)</w:t>
      </w:r>
      <w:r w:rsidR="008159F3" w:rsidRPr="006C3166">
        <w:rPr>
          <w:rFonts w:ascii="Times New Roman" w:hAnsi="Times New Roman" w:cs="Times New Roman"/>
        </w:rPr>
        <w:t xml:space="preserve">, and interactive </w:t>
      </w:r>
      <w:r w:rsidRPr="006C3166">
        <w:rPr>
          <w:rFonts w:ascii="Times New Roman" w:hAnsi="Times New Roman" w:cs="Times New Roman"/>
        </w:rPr>
        <w:t>prof</w:t>
      </w:r>
      <w:r w:rsidR="008159F3" w:rsidRPr="006C3166">
        <w:rPr>
          <w:rFonts w:ascii="Times New Roman" w:hAnsi="Times New Roman" w:cs="Times New Roman"/>
        </w:rPr>
        <w:t>essional Latin</w:t>
      </w:r>
      <w:r w:rsidR="00B3003A" w:rsidRPr="006C3166">
        <w:rPr>
          <w:rFonts w:ascii="Times New Roman" w:hAnsi="Times New Roman" w:cs="Times New Roman"/>
        </w:rPr>
        <w:t xml:space="preserve"> American</w:t>
      </w:r>
      <w:r w:rsidR="008159F3" w:rsidRPr="006C3166">
        <w:rPr>
          <w:rFonts w:ascii="Times New Roman" w:hAnsi="Times New Roman" w:cs="Times New Roman"/>
        </w:rPr>
        <w:t xml:space="preserve"> dance demonstrations</w:t>
      </w:r>
      <w:r w:rsidRPr="006C3166">
        <w:rPr>
          <w:rFonts w:ascii="Times New Roman" w:hAnsi="Times New Roman" w:cs="Times New Roman"/>
        </w:rPr>
        <w:t xml:space="preserve">.  </w:t>
      </w:r>
      <w:r w:rsidR="009F334A" w:rsidRPr="006C3166">
        <w:rPr>
          <w:rFonts w:ascii="Times New Roman" w:hAnsi="Times New Roman" w:cs="Times New Roman"/>
        </w:rPr>
        <w:t>These changes were further supported by collaboration with the Latin</w:t>
      </w:r>
      <w:r w:rsidR="00B3003A" w:rsidRPr="006C3166">
        <w:rPr>
          <w:rFonts w:ascii="Times New Roman" w:hAnsi="Times New Roman" w:cs="Times New Roman"/>
        </w:rPr>
        <w:t xml:space="preserve"> American</w:t>
      </w:r>
      <w:r w:rsidR="009F334A" w:rsidRPr="006C3166">
        <w:rPr>
          <w:rFonts w:ascii="Times New Roman" w:hAnsi="Times New Roman" w:cs="Times New Roman"/>
        </w:rPr>
        <w:t xml:space="preserve"> community both at the university and in the broader Brisbane area as a way of modelling the creation of communities of practice.</w:t>
      </w:r>
    </w:p>
    <w:p w:rsidR="00066099" w:rsidRPr="006C3166" w:rsidRDefault="009F334A" w:rsidP="00635DCD">
      <w:pPr>
        <w:spacing w:after="0" w:line="360" w:lineRule="auto"/>
        <w:ind w:firstLine="720"/>
        <w:rPr>
          <w:rFonts w:ascii="Times New Roman" w:hAnsi="Times New Roman" w:cs="Times New Roman"/>
        </w:rPr>
      </w:pPr>
      <w:r w:rsidRPr="006C3166">
        <w:rPr>
          <w:rFonts w:ascii="Times New Roman" w:hAnsi="Times New Roman" w:cs="Times New Roman"/>
        </w:rPr>
        <w:t xml:space="preserve">Prior to the beginning of the semester, the curriculum design and implementation was analysed and transformed using embedded Latin American perspectives.   </w:t>
      </w:r>
      <w:r w:rsidR="00325810" w:rsidRPr="006C3166">
        <w:rPr>
          <w:rFonts w:ascii="Times New Roman" w:hAnsi="Times New Roman" w:cs="Times New Roman"/>
        </w:rPr>
        <w:t>This included privileging the cultural learning in the orientation phase of the semester</w:t>
      </w:r>
      <w:r w:rsidR="00180368" w:rsidRPr="006C3166">
        <w:rPr>
          <w:rFonts w:ascii="Times New Roman" w:hAnsi="Times New Roman" w:cs="Times New Roman"/>
        </w:rPr>
        <w:t xml:space="preserve">, and </w:t>
      </w:r>
      <w:r w:rsidR="00325810" w:rsidRPr="006C3166">
        <w:rPr>
          <w:rFonts w:ascii="Times New Roman" w:hAnsi="Times New Roman" w:cs="Times New Roman"/>
        </w:rPr>
        <w:t>included general knowledge about the Latin American geography, language, social</w:t>
      </w:r>
      <w:r w:rsidR="005179B3" w:rsidRPr="006C3166">
        <w:rPr>
          <w:rFonts w:ascii="Times New Roman" w:hAnsi="Times New Roman" w:cs="Times New Roman"/>
        </w:rPr>
        <w:t xml:space="preserve"> and </w:t>
      </w:r>
      <w:r w:rsidR="00325810" w:rsidRPr="006C3166">
        <w:rPr>
          <w:rFonts w:ascii="Times New Roman" w:hAnsi="Times New Roman" w:cs="Times New Roman"/>
        </w:rPr>
        <w:t xml:space="preserve">cultural artefacts, and music.  </w:t>
      </w:r>
      <w:r w:rsidR="00325810" w:rsidRPr="006C3166">
        <w:rPr>
          <w:rFonts w:ascii="Times New Roman" w:hAnsi="Times New Roman" w:cs="Times New Roman"/>
          <w:i/>
        </w:rPr>
        <w:t xml:space="preserve">Salsa </w:t>
      </w:r>
      <w:proofErr w:type="spellStart"/>
      <w:r w:rsidR="00325810" w:rsidRPr="006C3166">
        <w:rPr>
          <w:rFonts w:ascii="Times New Roman" w:hAnsi="Times New Roman" w:cs="Times New Roman"/>
          <w:i/>
        </w:rPr>
        <w:t>rueda</w:t>
      </w:r>
      <w:proofErr w:type="spellEnd"/>
      <w:r w:rsidR="00325810" w:rsidRPr="006C3166">
        <w:rPr>
          <w:rFonts w:ascii="Times New Roman" w:hAnsi="Times New Roman" w:cs="Times New Roman"/>
        </w:rPr>
        <w:t xml:space="preserve"> from Cuba, </w:t>
      </w:r>
      <w:r w:rsidR="00BC0897" w:rsidRPr="006C3166">
        <w:rPr>
          <w:rFonts w:ascii="Times New Roman" w:hAnsi="Times New Roman" w:cs="Times New Roman"/>
          <w:i/>
        </w:rPr>
        <w:t>m</w:t>
      </w:r>
      <w:r w:rsidR="00325810" w:rsidRPr="006C3166">
        <w:rPr>
          <w:rFonts w:ascii="Times New Roman" w:hAnsi="Times New Roman" w:cs="Times New Roman"/>
          <w:i/>
        </w:rPr>
        <w:t>erengue</w:t>
      </w:r>
      <w:r w:rsidR="00325810" w:rsidRPr="006C3166">
        <w:rPr>
          <w:rFonts w:ascii="Times New Roman" w:hAnsi="Times New Roman" w:cs="Times New Roman"/>
        </w:rPr>
        <w:t xml:space="preserve"> from the Dominican Republic, and </w:t>
      </w:r>
      <w:proofErr w:type="spellStart"/>
      <w:r w:rsidR="00BC0897" w:rsidRPr="006C3166">
        <w:rPr>
          <w:rFonts w:ascii="Times New Roman" w:hAnsi="Times New Roman" w:cs="Times New Roman"/>
          <w:i/>
        </w:rPr>
        <w:t>b</w:t>
      </w:r>
      <w:r w:rsidR="00325810" w:rsidRPr="006C3166">
        <w:rPr>
          <w:rFonts w:ascii="Times New Roman" w:hAnsi="Times New Roman" w:cs="Times New Roman"/>
          <w:i/>
        </w:rPr>
        <w:t>ossa</w:t>
      </w:r>
      <w:proofErr w:type="spellEnd"/>
      <w:r w:rsidR="00325810" w:rsidRPr="006C3166">
        <w:rPr>
          <w:rFonts w:ascii="Times New Roman" w:hAnsi="Times New Roman" w:cs="Times New Roman"/>
          <w:i/>
        </w:rPr>
        <w:t xml:space="preserve"> nova</w:t>
      </w:r>
      <w:r w:rsidR="00325810" w:rsidRPr="006C3166">
        <w:rPr>
          <w:rFonts w:ascii="Times New Roman" w:hAnsi="Times New Roman" w:cs="Times New Roman"/>
        </w:rPr>
        <w:t xml:space="preserve"> from Brazil were chosen specifically to emphasise the individuality of the dance and culture of these three specific geographical areas within Latin America.  </w:t>
      </w:r>
    </w:p>
    <w:p w:rsidR="00443FFE" w:rsidRPr="006C3166" w:rsidRDefault="00325810" w:rsidP="00E630E0">
      <w:pPr>
        <w:spacing w:after="0" w:line="360" w:lineRule="auto"/>
        <w:ind w:firstLine="720"/>
        <w:rPr>
          <w:rFonts w:ascii="Times New Roman" w:hAnsi="Times New Roman" w:cs="Times New Roman"/>
        </w:rPr>
      </w:pPr>
      <w:r w:rsidRPr="006C3166">
        <w:rPr>
          <w:rFonts w:ascii="Times New Roman" w:hAnsi="Times New Roman" w:cs="Times New Roman"/>
        </w:rPr>
        <w:t>The activities throughout the semester became increasingly more complex</w:t>
      </w:r>
      <w:r w:rsidR="00C17F80" w:rsidRPr="006C3166">
        <w:rPr>
          <w:rFonts w:ascii="Times New Roman" w:hAnsi="Times New Roman" w:cs="Times New Roman"/>
        </w:rPr>
        <w:t>,</w:t>
      </w:r>
      <w:r w:rsidRPr="006C3166">
        <w:rPr>
          <w:rFonts w:ascii="Times New Roman" w:hAnsi="Times New Roman" w:cs="Times New Roman"/>
        </w:rPr>
        <w:t xml:space="preserve"> not just from a dance perspective but also culturally</w:t>
      </w:r>
      <w:r w:rsidR="005179B3" w:rsidRPr="006C3166">
        <w:rPr>
          <w:rFonts w:ascii="Times New Roman" w:hAnsi="Times New Roman" w:cs="Times New Roman"/>
        </w:rPr>
        <w:t>,</w:t>
      </w:r>
      <w:r w:rsidRPr="006C3166">
        <w:rPr>
          <w:rFonts w:ascii="Times New Roman" w:hAnsi="Times New Roman" w:cs="Times New Roman"/>
        </w:rPr>
        <w:t xml:space="preserve"> and shed light on the interaction between dance and the social fabric of Latin America.  </w:t>
      </w:r>
      <w:r w:rsidR="00066099" w:rsidRPr="006C3166">
        <w:rPr>
          <w:rFonts w:ascii="Times New Roman" w:hAnsi="Times New Roman" w:cs="Times New Roman"/>
        </w:rPr>
        <w:t xml:space="preserve">Some of these complexities included the interrelationship between the dance and music.  The inclusion in the classroom of a professional Cuban band playing </w:t>
      </w:r>
      <w:r w:rsidR="00066099" w:rsidRPr="006C3166">
        <w:rPr>
          <w:rFonts w:ascii="Times New Roman" w:hAnsi="Times New Roman" w:cs="Times New Roman"/>
          <w:i/>
        </w:rPr>
        <w:t>salsa</w:t>
      </w:r>
      <w:r w:rsidR="00DC57DF" w:rsidRPr="006C3166">
        <w:rPr>
          <w:rFonts w:ascii="Times New Roman" w:hAnsi="Times New Roman" w:cs="Times New Roman"/>
          <w:i/>
        </w:rPr>
        <w:t xml:space="preserve"> </w:t>
      </w:r>
      <w:r w:rsidR="006A65E8" w:rsidRPr="006C3166">
        <w:rPr>
          <w:rFonts w:ascii="Times New Roman" w:hAnsi="Times New Roman" w:cs="Times New Roman"/>
        </w:rPr>
        <w:t xml:space="preserve">and </w:t>
      </w:r>
      <w:r w:rsidR="006A65E8" w:rsidRPr="006C3166">
        <w:rPr>
          <w:rFonts w:ascii="Times New Roman" w:hAnsi="Times New Roman" w:cs="Times New Roman"/>
          <w:i/>
        </w:rPr>
        <w:t>merengue</w:t>
      </w:r>
      <w:r w:rsidR="00066099" w:rsidRPr="006C3166">
        <w:rPr>
          <w:rFonts w:ascii="Times New Roman" w:hAnsi="Times New Roman" w:cs="Times New Roman"/>
        </w:rPr>
        <w:t xml:space="preserve">, and a university student band playing </w:t>
      </w:r>
      <w:proofErr w:type="spellStart"/>
      <w:r w:rsidR="00066099" w:rsidRPr="006C3166">
        <w:rPr>
          <w:rFonts w:ascii="Times New Roman" w:hAnsi="Times New Roman" w:cs="Times New Roman"/>
          <w:i/>
        </w:rPr>
        <w:t>bossa</w:t>
      </w:r>
      <w:proofErr w:type="spellEnd"/>
      <w:r w:rsidR="00066099" w:rsidRPr="006C3166">
        <w:rPr>
          <w:rFonts w:ascii="Times New Roman" w:hAnsi="Times New Roman" w:cs="Times New Roman"/>
          <w:i/>
        </w:rPr>
        <w:t xml:space="preserve"> nova</w:t>
      </w:r>
      <w:r w:rsidR="00066099" w:rsidRPr="006C3166">
        <w:rPr>
          <w:rFonts w:ascii="Times New Roman" w:hAnsi="Times New Roman" w:cs="Times New Roman"/>
        </w:rPr>
        <w:t xml:space="preserve">, gave students access to layered discussions about rhythmic structures, improvisation, and social </w:t>
      </w:r>
      <w:r w:rsidR="00DC57DF" w:rsidRPr="006C3166">
        <w:rPr>
          <w:rFonts w:ascii="Times New Roman" w:hAnsi="Times New Roman" w:cs="Times New Roman"/>
        </w:rPr>
        <w:t xml:space="preserve">dance </w:t>
      </w:r>
      <w:r w:rsidR="00066099" w:rsidRPr="006C3166">
        <w:rPr>
          <w:rFonts w:ascii="Times New Roman" w:hAnsi="Times New Roman" w:cs="Times New Roman"/>
        </w:rPr>
        <w:t xml:space="preserve">nuances.  Also included within the student experience was a manufactured Latin dance party supported by live music, guest Latin American community artists, and an authentic outdoor Brazilian barbeque lunch.  This assisted the students in transporting the experience from a university dance studio into the streets of </w:t>
      </w:r>
      <w:r w:rsidR="00A87AA6" w:rsidRPr="006C3166">
        <w:rPr>
          <w:rFonts w:ascii="Times New Roman" w:hAnsi="Times New Roman" w:cs="Times New Roman"/>
        </w:rPr>
        <w:t>Cuba</w:t>
      </w:r>
      <w:r w:rsidR="006A65E8" w:rsidRPr="006C3166">
        <w:rPr>
          <w:rFonts w:ascii="Times New Roman" w:hAnsi="Times New Roman" w:cs="Times New Roman"/>
        </w:rPr>
        <w:t>, the Dominican Republic,</w:t>
      </w:r>
      <w:r w:rsidR="00A87AA6" w:rsidRPr="006C3166">
        <w:rPr>
          <w:rFonts w:ascii="Times New Roman" w:hAnsi="Times New Roman" w:cs="Times New Roman"/>
        </w:rPr>
        <w:t xml:space="preserve"> and Brazil</w:t>
      </w:r>
      <w:r w:rsidR="00066099" w:rsidRPr="006C3166">
        <w:rPr>
          <w:rFonts w:ascii="Times New Roman" w:hAnsi="Times New Roman" w:cs="Times New Roman"/>
        </w:rPr>
        <w:t xml:space="preserve">. </w:t>
      </w:r>
      <w:r w:rsidR="009C3CCA" w:rsidRPr="006C3166">
        <w:rPr>
          <w:rFonts w:ascii="Times New Roman" w:hAnsi="Times New Roman" w:cs="Times New Roman"/>
        </w:rPr>
        <w:t xml:space="preserve"> Across the semester, these culturally specific experiences allowed the students to develop a curiosity about the interconnections between dance and the cultural life of the different countries. </w:t>
      </w:r>
      <w:r w:rsidR="00066099" w:rsidRPr="006C3166">
        <w:rPr>
          <w:rFonts w:ascii="Times New Roman" w:hAnsi="Times New Roman" w:cs="Times New Roman"/>
        </w:rPr>
        <w:t xml:space="preserve"> </w:t>
      </w:r>
      <w:r w:rsidR="005E5E34" w:rsidRPr="006C3166">
        <w:rPr>
          <w:rFonts w:ascii="Times New Roman" w:hAnsi="Times New Roman" w:cs="Times New Roman"/>
        </w:rPr>
        <w:t>These changes to the design of the curriculum were then analysed through critical reflection and</w:t>
      </w:r>
      <w:r w:rsidR="007B7BE8" w:rsidRPr="006C3166">
        <w:rPr>
          <w:rFonts w:ascii="Times New Roman" w:hAnsi="Times New Roman" w:cs="Times New Roman"/>
        </w:rPr>
        <w:t xml:space="preserve"> adjustments were made </w:t>
      </w:r>
      <w:r w:rsidR="006E15FE" w:rsidRPr="006C3166">
        <w:rPr>
          <w:rFonts w:ascii="Times New Roman" w:hAnsi="Times New Roman" w:cs="Times New Roman"/>
        </w:rPr>
        <w:t>during</w:t>
      </w:r>
      <w:r w:rsidR="005E5E34" w:rsidRPr="006C3166">
        <w:rPr>
          <w:rFonts w:ascii="Times New Roman" w:hAnsi="Times New Roman" w:cs="Times New Roman"/>
        </w:rPr>
        <w:t xml:space="preserve"> the semester.</w:t>
      </w:r>
    </w:p>
    <w:p w:rsidR="002C613C" w:rsidRPr="006C3166" w:rsidRDefault="00B66C08" w:rsidP="00E630E0">
      <w:pPr>
        <w:spacing w:after="0" w:line="360" w:lineRule="auto"/>
        <w:jc w:val="center"/>
        <w:rPr>
          <w:rFonts w:ascii="Times New Roman" w:hAnsi="Times New Roman" w:cs="Times New Roman"/>
          <w:b/>
        </w:rPr>
      </w:pPr>
      <w:r w:rsidRPr="006C3166">
        <w:rPr>
          <w:rFonts w:ascii="Times New Roman" w:hAnsi="Times New Roman" w:cs="Times New Roman"/>
          <w:b/>
        </w:rPr>
        <w:t>Acting on recommendations from both projects</w:t>
      </w:r>
    </w:p>
    <w:p w:rsidR="004C2A05" w:rsidRPr="006C3166" w:rsidRDefault="004C2A05" w:rsidP="00E630E0">
      <w:pPr>
        <w:spacing w:after="0" w:line="360" w:lineRule="auto"/>
        <w:ind w:firstLine="720"/>
        <w:rPr>
          <w:rFonts w:ascii="Times New Roman" w:hAnsi="Times New Roman" w:cs="Times New Roman"/>
        </w:rPr>
      </w:pPr>
      <w:r w:rsidRPr="006C3166">
        <w:rPr>
          <w:rFonts w:ascii="Times New Roman" w:hAnsi="Times New Roman" w:cs="Times New Roman"/>
        </w:rPr>
        <w:t>Reflection on these changes, and those made in the first research project</w:t>
      </w:r>
      <w:r w:rsidR="00D21FFD" w:rsidRPr="006C3166">
        <w:rPr>
          <w:rFonts w:ascii="Times New Roman" w:hAnsi="Times New Roman" w:cs="Times New Roman"/>
        </w:rPr>
        <w:t>,</w:t>
      </w:r>
      <w:r w:rsidRPr="006C3166">
        <w:rPr>
          <w:rFonts w:ascii="Times New Roman" w:hAnsi="Times New Roman" w:cs="Times New Roman"/>
        </w:rPr>
        <w:t xml:space="preserve"> indicated that further iterations of the unit could be developed to support and an even more diverse view of cultural perspectives within </w:t>
      </w:r>
      <w:r w:rsidRPr="006C3166">
        <w:rPr>
          <w:rFonts w:ascii="Times New Roman" w:hAnsi="Times New Roman" w:cs="Times New Roman"/>
          <w:i/>
        </w:rPr>
        <w:t>Latin Dance Party</w:t>
      </w:r>
      <w:r w:rsidRPr="006C3166">
        <w:rPr>
          <w:rFonts w:ascii="Times New Roman" w:hAnsi="Times New Roman" w:cs="Times New Roman"/>
        </w:rPr>
        <w:t>.  The students’ changing beliefs and values were observed as they reflected on their learning experiences through small group discussion and journaling that resulted in a reflective essay</w:t>
      </w:r>
      <w:r w:rsidR="0021027C" w:rsidRPr="006C3166">
        <w:rPr>
          <w:rFonts w:ascii="Times New Roman" w:hAnsi="Times New Roman" w:cs="Times New Roman"/>
        </w:rPr>
        <w:t xml:space="preserve"> assessment</w:t>
      </w:r>
      <w:r w:rsidRPr="006C3166">
        <w:rPr>
          <w:rFonts w:ascii="Times New Roman" w:hAnsi="Times New Roman" w:cs="Times New Roman"/>
        </w:rPr>
        <w:t xml:space="preserve">.  The recommendations that have developed as a result of student and researcher reflections have </w:t>
      </w:r>
      <w:r w:rsidR="004C034A" w:rsidRPr="006C3166">
        <w:rPr>
          <w:rFonts w:ascii="Times New Roman" w:hAnsi="Times New Roman" w:cs="Times New Roman"/>
        </w:rPr>
        <w:t>culminated</w:t>
      </w:r>
      <w:r w:rsidRPr="006C3166">
        <w:rPr>
          <w:rFonts w:ascii="Times New Roman" w:hAnsi="Times New Roman" w:cs="Times New Roman"/>
        </w:rPr>
        <w:t xml:space="preserve"> in a range of pedagogical changes to the unit</w:t>
      </w:r>
      <w:r w:rsidR="00A06991" w:rsidRPr="006C3166">
        <w:rPr>
          <w:rFonts w:ascii="Times New Roman" w:hAnsi="Times New Roman" w:cs="Times New Roman"/>
        </w:rPr>
        <w:t>,</w:t>
      </w:r>
      <w:r w:rsidRPr="006C3166">
        <w:rPr>
          <w:rFonts w:ascii="Times New Roman" w:hAnsi="Times New Roman" w:cs="Times New Roman"/>
        </w:rPr>
        <w:t xml:space="preserve"> to be implemented in 2017.</w:t>
      </w:r>
    </w:p>
    <w:p w:rsidR="004C2A05" w:rsidRPr="006C3166" w:rsidRDefault="004C2A05" w:rsidP="0041453F">
      <w:pPr>
        <w:spacing w:after="0" w:line="360" w:lineRule="auto"/>
        <w:rPr>
          <w:rFonts w:ascii="Times New Roman" w:hAnsi="Times New Roman" w:cs="Times New Roman"/>
          <w:b/>
        </w:rPr>
      </w:pPr>
      <w:r w:rsidRPr="006C3166">
        <w:rPr>
          <w:rFonts w:ascii="Times New Roman" w:hAnsi="Times New Roman" w:cs="Times New Roman"/>
          <w:b/>
        </w:rPr>
        <w:t>Teacher-student relationships</w:t>
      </w:r>
    </w:p>
    <w:p w:rsidR="004C2A05" w:rsidRPr="006C3166" w:rsidRDefault="004C2A05"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In order for students within the unit to </w:t>
      </w:r>
      <w:r w:rsidR="001778A8" w:rsidRPr="006C3166">
        <w:rPr>
          <w:rFonts w:ascii="Times New Roman" w:hAnsi="Times New Roman" w:cs="Times New Roman"/>
        </w:rPr>
        <w:t>question their values and beliefs</w:t>
      </w:r>
      <w:r w:rsidRPr="006C3166">
        <w:rPr>
          <w:rFonts w:ascii="Times New Roman" w:hAnsi="Times New Roman" w:cs="Times New Roman"/>
        </w:rPr>
        <w:t xml:space="preserve"> within this learning context, they need first to have an established </w:t>
      </w:r>
      <w:r w:rsidR="00835133" w:rsidRPr="006C3166">
        <w:rPr>
          <w:rFonts w:ascii="Times New Roman" w:hAnsi="Times New Roman" w:cs="Times New Roman"/>
        </w:rPr>
        <w:t xml:space="preserve">relationship </w:t>
      </w:r>
      <w:r w:rsidRPr="006C3166">
        <w:rPr>
          <w:rFonts w:ascii="Times New Roman" w:hAnsi="Times New Roman" w:cs="Times New Roman"/>
        </w:rPr>
        <w:t>of trust with their teacher and with each other.  The</w:t>
      </w:r>
      <w:r w:rsidR="001778A8" w:rsidRPr="006C3166">
        <w:rPr>
          <w:rFonts w:ascii="Times New Roman" w:hAnsi="Times New Roman" w:cs="Times New Roman"/>
        </w:rPr>
        <w:t xml:space="preserve"> findings from the initial team-</w:t>
      </w:r>
      <w:r w:rsidRPr="006C3166">
        <w:rPr>
          <w:rFonts w:ascii="Times New Roman" w:hAnsi="Times New Roman" w:cs="Times New Roman"/>
        </w:rPr>
        <w:t xml:space="preserve">building research identified that in order to speed-up this process, team-building activities need to be </w:t>
      </w:r>
      <w:r w:rsidR="00086698" w:rsidRPr="006C3166">
        <w:rPr>
          <w:rFonts w:ascii="Times New Roman" w:hAnsi="Times New Roman" w:cs="Times New Roman"/>
        </w:rPr>
        <w:t>interspersed</w:t>
      </w:r>
      <w:r w:rsidRPr="006C3166">
        <w:rPr>
          <w:rFonts w:ascii="Times New Roman" w:hAnsi="Times New Roman" w:cs="Times New Roman"/>
        </w:rPr>
        <w:t xml:space="preserve"> throughout the semester.  This allows the students to bond early in the learning process by removing awkwardness</w:t>
      </w:r>
      <w:r w:rsidR="001778A8" w:rsidRPr="006C3166">
        <w:rPr>
          <w:rFonts w:ascii="Times New Roman" w:hAnsi="Times New Roman" w:cs="Times New Roman"/>
        </w:rPr>
        <w:t>,</w:t>
      </w:r>
      <w:r w:rsidR="00036E43" w:rsidRPr="006C3166">
        <w:rPr>
          <w:rFonts w:ascii="Times New Roman" w:hAnsi="Times New Roman" w:cs="Times New Roman"/>
        </w:rPr>
        <w:t xml:space="preserve"> and identifies</w:t>
      </w:r>
      <w:r w:rsidRPr="006C3166">
        <w:rPr>
          <w:rFonts w:ascii="Times New Roman" w:hAnsi="Times New Roman" w:cs="Times New Roman"/>
        </w:rPr>
        <w:t xml:space="preserve"> the importance of peer-support within communities of practice.  It further act</w:t>
      </w:r>
      <w:r w:rsidR="001778A8" w:rsidRPr="006C3166">
        <w:rPr>
          <w:rFonts w:ascii="Times New Roman" w:hAnsi="Times New Roman" w:cs="Times New Roman"/>
        </w:rPr>
        <w:t>s</w:t>
      </w:r>
      <w:r w:rsidRPr="006C3166">
        <w:rPr>
          <w:rFonts w:ascii="Times New Roman" w:hAnsi="Times New Roman" w:cs="Times New Roman"/>
        </w:rPr>
        <w:t xml:space="preserve"> to support future careers in teaching through the growing of interpersonal processes as a way of transmitting cultural learnings.</w:t>
      </w:r>
    </w:p>
    <w:p w:rsidR="004C2A05" w:rsidRPr="006C3166" w:rsidRDefault="004C2A05"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These findings were further supported throughout the second project </w:t>
      </w:r>
      <w:r w:rsidR="00D317AA" w:rsidRPr="006C3166">
        <w:rPr>
          <w:rFonts w:ascii="Times New Roman" w:hAnsi="Times New Roman" w:cs="Times New Roman"/>
        </w:rPr>
        <w:t>which emphasised the importance of replicating a cultural community.  The students’ interactions with people from the Australian Latin American community, through visiting guest artists and members of the university</w:t>
      </w:r>
      <w:r w:rsidR="00360A76" w:rsidRPr="006C3166">
        <w:rPr>
          <w:rFonts w:ascii="Times New Roman" w:hAnsi="Times New Roman" w:cs="Times New Roman"/>
        </w:rPr>
        <w:t>’s Latin American student guild club</w:t>
      </w:r>
      <w:r w:rsidR="00D317AA" w:rsidRPr="006C3166">
        <w:rPr>
          <w:rFonts w:ascii="Times New Roman" w:hAnsi="Times New Roman" w:cs="Times New Roman"/>
        </w:rPr>
        <w:t xml:space="preserve">, modelled the social constructs seen within Latin American society.  The team-building activities prepared them for the pace of this immersion within this context.  In a normal community setting this </w:t>
      </w:r>
      <w:r w:rsidR="00854BE4" w:rsidRPr="006C3166">
        <w:rPr>
          <w:rFonts w:ascii="Times New Roman" w:hAnsi="Times New Roman" w:cs="Times New Roman"/>
        </w:rPr>
        <w:t xml:space="preserve">relationship </w:t>
      </w:r>
      <w:r w:rsidR="00D317AA" w:rsidRPr="006C3166">
        <w:rPr>
          <w:rFonts w:ascii="Times New Roman" w:hAnsi="Times New Roman" w:cs="Times New Roman"/>
        </w:rPr>
        <w:t>could take many months or years to establish</w:t>
      </w:r>
      <w:r w:rsidR="00854BE4" w:rsidRPr="006C3166">
        <w:rPr>
          <w:rFonts w:ascii="Times New Roman" w:hAnsi="Times New Roman" w:cs="Times New Roman"/>
        </w:rPr>
        <w:t>,</w:t>
      </w:r>
      <w:r w:rsidR="00D317AA" w:rsidRPr="006C3166">
        <w:rPr>
          <w:rFonts w:ascii="Times New Roman" w:hAnsi="Times New Roman" w:cs="Times New Roman"/>
        </w:rPr>
        <w:t xml:space="preserve"> but in this context, in order to take advantage of the knowledge that these guest</w:t>
      </w:r>
      <w:r w:rsidR="00854BE4" w:rsidRPr="006C3166">
        <w:rPr>
          <w:rFonts w:ascii="Times New Roman" w:hAnsi="Times New Roman" w:cs="Times New Roman"/>
        </w:rPr>
        <w:t>s</w:t>
      </w:r>
      <w:r w:rsidR="00D317AA" w:rsidRPr="006C3166">
        <w:rPr>
          <w:rFonts w:ascii="Times New Roman" w:hAnsi="Times New Roman" w:cs="Times New Roman"/>
        </w:rPr>
        <w:t xml:space="preserve"> provide, students need to be open to being immersed in unfamiliar social interactions.</w:t>
      </w:r>
    </w:p>
    <w:p w:rsidR="00657708" w:rsidRPr="006C3166" w:rsidRDefault="00D317AA" w:rsidP="0041453F">
      <w:pPr>
        <w:spacing w:after="0" w:line="360" w:lineRule="auto"/>
        <w:ind w:firstLine="720"/>
        <w:rPr>
          <w:rFonts w:ascii="Times New Roman" w:hAnsi="Times New Roman" w:cs="Times New Roman"/>
        </w:rPr>
      </w:pPr>
      <w:r w:rsidRPr="006C3166">
        <w:rPr>
          <w:rFonts w:ascii="Times New Roman" w:hAnsi="Times New Roman" w:cs="Times New Roman"/>
        </w:rPr>
        <w:t>The reflections of the university teaching artist also highlighted the importance of observation; observations of peers dancing, observations of guest artists dancing, and observations of the teaching artist dancing (both individually and with the guest).  This mirrors the social interactions that would happen in this particular cultural context.  These observations</w:t>
      </w:r>
      <w:r w:rsidR="004154E7" w:rsidRPr="006C3166">
        <w:rPr>
          <w:rFonts w:ascii="Times New Roman" w:hAnsi="Times New Roman" w:cs="Times New Roman"/>
        </w:rPr>
        <w:t>,</w:t>
      </w:r>
      <w:r w:rsidRPr="006C3166">
        <w:rPr>
          <w:rFonts w:ascii="Times New Roman" w:hAnsi="Times New Roman" w:cs="Times New Roman"/>
        </w:rPr>
        <w:t xml:space="preserve"> in a social sense</w:t>
      </w:r>
      <w:r w:rsidR="004154E7" w:rsidRPr="006C3166">
        <w:rPr>
          <w:rFonts w:ascii="Times New Roman" w:hAnsi="Times New Roman" w:cs="Times New Roman"/>
        </w:rPr>
        <w:t>,</w:t>
      </w:r>
      <w:r w:rsidRPr="006C3166">
        <w:rPr>
          <w:rFonts w:ascii="Times New Roman" w:hAnsi="Times New Roman" w:cs="Times New Roman"/>
        </w:rPr>
        <w:t xml:space="preserve"> are about people watching each other enjoy the dance</w:t>
      </w:r>
      <w:r w:rsidR="006414EE" w:rsidRPr="006C3166">
        <w:rPr>
          <w:rFonts w:ascii="Times New Roman" w:hAnsi="Times New Roman" w:cs="Times New Roman"/>
        </w:rPr>
        <w:t>;</w:t>
      </w:r>
      <w:r w:rsidRPr="006C3166">
        <w:rPr>
          <w:rFonts w:ascii="Times New Roman" w:hAnsi="Times New Roman" w:cs="Times New Roman"/>
        </w:rPr>
        <w:t xml:space="preserve"> learning the intricacies of the movement through modelling rather than direct transmission of dance teaching technique.  This results in the students having more confidence to take risks within the dance styles to improvise and to individualise the steps.  </w:t>
      </w:r>
    </w:p>
    <w:p w:rsidR="004C2A05" w:rsidRPr="006C3166" w:rsidRDefault="00657708"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In order for these observations to unfold in a naturalistic sense, the teaching artist also needs to have a sense of connection with </w:t>
      </w:r>
      <w:r w:rsidR="00E22F7D" w:rsidRPr="006C3166">
        <w:rPr>
          <w:rFonts w:ascii="Times New Roman" w:hAnsi="Times New Roman" w:cs="Times New Roman"/>
        </w:rPr>
        <w:t>the</w:t>
      </w:r>
      <w:r w:rsidRPr="006C3166">
        <w:rPr>
          <w:rFonts w:ascii="Times New Roman" w:hAnsi="Times New Roman" w:cs="Times New Roman"/>
        </w:rPr>
        <w:t xml:space="preserve"> students.  </w:t>
      </w:r>
      <w:r w:rsidR="007A5D9A" w:rsidRPr="006C3166">
        <w:rPr>
          <w:rFonts w:ascii="Times New Roman" w:hAnsi="Times New Roman" w:cs="Times New Roman"/>
        </w:rPr>
        <w:t xml:space="preserve">To facilitate this, the team-building activities are as important for </w:t>
      </w:r>
      <w:r w:rsidR="00E22F7D" w:rsidRPr="006C3166">
        <w:rPr>
          <w:rFonts w:ascii="Times New Roman" w:hAnsi="Times New Roman" w:cs="Times New Roman"/>
        </w:rPr>
        <w:t xml:space="preserve">the teacher’s self-discovery </w:t>
      </w:r>
      <w:r w:rsidR="007A5D9A" w:rsidRPr="006C3166">
        <w:rPr>
          <w:rFonts w:ascii="Times New Roman" w:hAnsi="Times New Roman" w:cs="Times New Roman"/>
        </w:rPr>
        <w:t xml:space="preserve">as they are for the students, and can result in more time </w:t>
      </w:r>
      <w:r w:rsidR="002F7B61" w:rsidRPr="006C3166">
        <w:rPr>
          <w:rFonts w:ascii="Times New Roman" w:hAnsi="Times New Roman" w:cs="Times New Roman"/>
        </w:rPr>
        <w:t xml:space="preserve">in sharing a dance experience </w:t>
      </w:r>
      <w:r w:rsidR="007A5D9A" w:rsidRPr="006C3166">
        <w:rPr>
          <w:rFonts w:ascii="Times New Roman" w:hAnsi="Times New Roman" w:cs="Times New Roman"/>
        </w:rPr>
        <w:t>rather than teaching.  This further supports the trust relationship between teacher and student within this manufactured social setting.</w:t>
      </w:r>
      <w:r w:rsidR="00D317AA" w:rsidRPr="006C3166">
        <w:rPr>
          <w:rFonts w:ascii="Times New Roman" w:hAnsi="Times New Roman" w:cs="Times New Roman"/>
        </w:rPr>
        <w:t xml:space="preserve"> </w:t>
      </w:r>
    </w:p>
    <w:p w:rsidR="00683522" w:rsidRPr="006C3166" w:rsidRDefault="00683522" w:rsidP="0041453F">
      <w:pPr>
        <w:spacing w:after="0" w:line="360" w:lineRule="auto"/>
        <w:rPr>
          <w:rFonts w:ascii="Times New Roman" w:hAnsi="Times New Roman" w:cs="Times New Roman"/>
          <w:b/>
        </w:rPr>
      </w:pPr>
      <w:r w:rsidRPr="006C3166">
        <w:rPr>
          <w:rFonts w:ascii="Times New Roman" w:hAnsi="Times New Roman" w:cs="Times New Roman"/>
          <w:b/>
        </w:rPr>
        <w:t>Development of contextual knowledge</w:t>
      </w:r>
    </w:p>
    <w:p w:rsidR="004C2A05" w:rsidRPr="006C3166" w:rsidRDefault="002564C6"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The second research project identified that, due to time constraints, students needed far more time outside the classroom to learn about the context of the dances.  This raises the issue of teaching efficiencies in and around the transmission of cultural knowledge.  Online resources </w:t>
      </w:r>
      <w:r w:rsidR="00457AA2" w:rsidRPr="006C3166">
        <w:rPr>
          <w:rFonts w:ascii="Times New Roman" w:hAnsi="Times New Roman" w:cs="Times New Roman"/>
        </w:rPr>
        <w:t xml:space="preserve">provide a practical vehicle for giving students access to a range of </w:t>
      </w:r>
      <w:r w:rsidR="00261A84" w:rsidRPr="006C3166">
        <w:rPr>
          <w:rFonts w:ascii="Times New Roman" w:hAnsi="Times New Roman" w:cs="Times New Roman"/>
        </w:rPr>
        <w:t xml:space="preserve">detailed </w:t>
      </w:r>
      <w:r w:rsidR="00457AA2" w:rsidRPr="006C3166">
        <w:rPr>
          <w:rFonts w:ascii="Times New Roman" w:hAnsi="Times New Roman" w:cs="Times New Roman"/>
        </w:rPr>
        <w:t>knowledge in regard to geography and history from particular regions of Latin America.  Whilst this is an efficient pedagogy, some care needs to be taken that there is a nexus between theory and practice and that the</w:t>
      </w:r>
      <w:r w:rsidR="008B4246" w:rsidRPr="006C3166">
        <w:rPr>
          <w:rFonts w:ascii="Times New Roman" w:hAnsi="Times New Roman" w:cs="Times New Roman"/>
        </w:rPr>
        <w:t xml:space="preserve"> classroom component is not solely</w:t>
      </w:r>
      <w:r w:rsidR="00457AA2" w:rsidRPr="006C3166">
        <w:rPr>
          <w:rFonts w:ascii="Times New Roman" w:hAnsi="Times New Roman" w:cs="Times New Roman"/>
        </w:rPr>
        <w:t xml:space="preserve"> focussed on the teaching of steps.</w:t>
      </w:r>
    </w:p>
    <w:p w:rsidR="00457AA2" w:rsidRPr="006C3166" w:rsidRDefault="00457AA2"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With this in mind, the design of the online resources needs to a be a combination of readings, articles, film, and dance </w:t>
      </w:r>
      <w:r w:rsidR="00CA593F" w:rsidRPr="006C3166">
        <w:rPr>
          <w:rFonts w:ascii="Times New Roman" w:hAnsi="Times New Roman" w:cs="Times New Roman"/>
        </w:rPr>
        <w:t>demonstrations,</w:t>
      </w:r>
      <w:r w:rsidRPr="006C3166">
        <w:rPr>
          <w:rFonts w:ascii="Times New Roman" w:hAnsi="Times New Roman" w:cs="Times New Roman"/>
        </w:rPr>
        <w:t xml:space="preserve"> as well as discussions between the university teaching artist and guest artists who will later be a part of the classroom practice.  This enables students to establish a connection with the </w:t>
      </w:r>
      <w:r w:rsidR="00847833" w:rsidRPr="006C3166">
        <w:rPr>
          <w:rFonts w:ascii="Times New Roman" w:hAnsi="Times New Roman" w:cs="Times New Roman"/>
        </w:rPr>
        <w:t xml:space="preserve">guest </w:t>
      </w:r>
      <w:r w:rsidRPr="006C3166">
        <w:rPr>
          <w:rFonts w:ascii="Times New Roman" w:hAnsi="Times New Roman" w:cs="Times New Roman"/>
        </w:rPr>
        <w:t>artist</w:t>
      </w:r>
      <w:r w:rsidR="00847833" w:rsidRPr="006C3166">
        <w:rPr>
          <w:rFonts w:ascii="Times New Roman" w:hAnsi="Times New Roman" w:cs="Times New Roman"/>
        </w:rPr>
        <w:t>s</w:t>
      </w:r>
      <w:r w:rsidRPr="006C3166">
        <w:rPr>
          <w:rFonts w:ascii="Times New Roman" w:hAnsi="Times New Roman" w:cs="Times New Roman"/>
        </w:rPr>
        <w:t xml:space="preserve"> prior to observing them in the classroom and </w:t>
      </w:r>
      <w:r w:rsidR="00666D41" w:rsidRPr="006C3166">
        <w:rPr>
          <w:rFonts w:ascii="Times New Roman" w:hAnsi="Times New Roman" w:cs="Times New Roman"/>
        </w:rPr>
        <w:t>accelerates</w:t>
      </w:r>
      <w:r w:rsidRPr="006C3166">
        <w:rPr>
          <w:rFonts w:ascii="Times New Roman" w:hAnsi="Times New Roman" w:cs="Times New Roman"/>
        </w:rPr>
        <w:t xml:space="preserve"> the </w:t>
      </w:r>
      <w:r w:rsidR="00666D41" w:rsidRPr="006C3166">
        <w:rPr>
          <w:rFonts w:ascii="Times New Roman" w:hAnsi="Times New Roman" w:cs="Times New Roman"/>
        </w:rPr>
        <w:t xml:space="preserve">creation of the </w:t>
      </w:r>
      <w:r w:rsidRPr="006C3166">
        <w:rPr>
          <w:rFonts w:ascii="Times New Roman" w:hAnsi="Times New Roman" w:cs="Times New Roman"/>
        </w:rPr>
        <w:t xml:space="preserve">bond </w:t>
      </w:r>
      <w:r w:rsidR="00666D41" w:rsidRPr="006C3166">
        <w:rPr>
          <w:rFonts w:ascii="Times New Roman" w:hAnsi="Times New Roman" w:cs="Times New Roman"/>
        </w:rPr>
        <w:t>necessary in order for the guest artist to partner students in dancing</w:t>
      </w:r>
      <w:r w:rsidRPr="006C3166">
        <w:rPr>
          <w:rFonts w:ascii="Times New Roman" w:hAnsi="Times New Roman" w:cs="Times New Roman"/>
        </w:rPr>
        <w:t>.  The use of a narrative interview technique in a relaxed setting where these guest artists can share anecdotal as well as highly specific knowledge about the culture and the technique of the dance is essential to maintaining the tone of the learning experience.  By this, it implies that the physical classroom</w:t>
      </w:r>
      <w:r w:rsidR="00263F2E" w:rsidRPr="006C3166">
        <w:rPr>
          <w:rFonts w:ascii="Times New Roman" w:hAnsi="Times New Roman" w:cs="Times New Roman"/>
        </w:rPr>
        <w:t>,</w:t>
      </w:r>
      <w:r w:rsidRPr="006C3166">
        <w:rPr>
          <w:rFonts w:ascii="Times New Roman" w:hAnsi="Times New Roman" w:cs="Times New Roman"/>
        </w:rPr>
        <w:t xml:space="preserve"> as well as the online classroom</w:t>
      </w:r>
      <w:r w:rsidR="00263F2E" w:rsidRPr="006C3166">
        <w:rPr>
          <w:rFonts w:ascii="Times New Roman" w:hAnsi="Times New Roman" w:cs="Times New Roman"/>
        </w:rPr>
        <w:t>,</w:t>
      </w:r>
      <w:r w:rsidRPr="006C3166">
        <w:rPr>
          <w:rFonts w:ascii="Times New Roman" w:hAnsi="Times New Roman" w:cs="Times New Roman"/>
        </w:rPr>
        <w:t xml:space="preserve"> will be a place that is full of joy, excitement, energy, and community support.  </w:t>
      </w:r>
    </w:p>
    <w:p w:rsidR="00057956" w:rsidRPr="006C3166" w:rsidRDefault="00A97D24" w:rsidP="0041453F">
      <w:pPr>
        <w:spacing w:after="0" w:line="360" w:lineRule="auto"/>
        <w:ind w:firstLine="720"/>
        <w:rPr>
          <w:rFonts w:ascii="Times New Roman" w:hAnsi="Times New Roman" w:cs="Times New Roman"/>
        </w:rPr>
      </w:pPr>
      <w:r w:rsidRPr="006C3166">
        <w:rPr>
          <w:rFonts w:ascii="Times New Roman" w:hAnsi="Times New Roman" w:cs="Times New Roman"/>
        </w:rPr>
        <w:t>The</w:t>
      </w:r>
      <w:r w:rsidR="00057956" w:rsidRPr="006C3166">
        <w:rPr>
          <w:rFonts w:ascii="Times New Roman" w:hAnsi="Times New Roman" w:cs="Times New Roman"/>
        </w:rPr>
        <w:t xml:space="preserve"> online resource </w:t>
      </w:r>
      <w:r w:rsidRPr="006C3166">
        <w:rPr>
          <w:rFonts w:ascii="Times New Roman" w:hAnsi="Times New Roman" w:cs="Times New Roman"/>
        </w:rPr>
        <w:t>material is an ideal medium</w:t>
      </w:r>
      <w:r w:rsidR="00057956" w:rsidRPr="006C3166">
        <w:rPr>
          <w:rFonts w:ascii="Times New Roman" w:hAnsi="Times New Roman" w:cs="Times New Roman"/>
        </w:rPr>
        <w:t xml:space="preserve"> to support the notion of Latin America as many individual countries rather than the homogenous stereotype.  Although the use of language appropriate to each of the dance styles was used throughout both projects (Spanish and Brazilian Portuguese), brief language examples modelled by the university teaching artist, guest artists (dancers and musicians), and members of the university</w:t>
      </w:r>
      <w:r w:rsidR="0064069A" w:rsidRPr="006C3166">
        <w:rPr>
          <w:rFonts w:ascii="Times New Roman" w:hAnsi="Times New Roman" w:cs="Times New Roman"/>
        </w:rPr>
        <w:t>’s</w:t>
      </w:r>
      <w:r w:rsidR="00057956" w:rsidRPr="006C3166">
        <w:rPr>
          <w:rFonts w:ascii="Times New Roman" w:hAnsi="Times New Roman" w:cs="Times New Roman"/>
        </w:rPr>
        <w:t xml:space="preserve"> Latin American student guild club, </w:t>
      </w:r>
      <w:r w:rsidR="003F33E8" w:rsidRPr="006C3166">
        <w:rPr>
          <w:rFonts w:ascii="Times New Roman" w:hAnsi="Times New Roman" w:cs="Times New Roman"/>
        </w:rPr>
        <w:t xml:space="preserve">provide </w:t>
      </w:r>
      <w:r w:rsidR="00907D21" w:rsidRPr="006C3166">
        <w:rPr>
          <w:rFonts w:ascii="Times New Roman" w:hAnsi="Times New Roman" w:cs="Times New Roman"/>
        </w:rPr>
        <w:t>ongoing connection</w:t>
      </w:r>
      <w:r w:rsidR="003F33E8" w:rsidRPr="006C3166">
        <w:rPr>
          <w:rFonts w:ascii="Times New Roman" w:hAnsi="Times New Roman" w:cs="Times New Roman"/>
        </w:rPr>
        <w:t>s</w:t>
      </w:r>
      <w:r w:rsidR="00907D21" w:rsidRPr="006C3166">
        <w:rPr>
          <w:rFonts w:ascii="Times New Roman" w:hAnsi="Times New Roman" w:cs="Times New Roman"/>
        </w:rPr>
        <w:t xml:space="preserve"> with language beyond the </w:t>
      </w:r>
      <w:r w:rsidR="003F33E8" w:rsidRPr="006C3166">
        <w:rPr>
          <w:rFonts w:ascii="Times New Roman" w:hAnsi="Times New Roman" w:cs="Times New Roman"/>
        </w:rPr>
        <w:t xml:space="preserve">time </w:t>
      </w:r>
      <w:r w:rsidR="00907D21" w:rsidRPr="006C3166">
        <w:rPr>
          <w:rFonts w:ascii="Times New Roman" w:hAnsi="Times New Roman" w:cs="Times New Roman"/>
        </w:rPr>
        <w:t xml:space="preserve">limitations of the unit.  </w:t>
      </w:r>
      <w:r w:rsidR="005E4E17" w:rsidRPr="006C3166">
        <w:rPr>
          <w:rFonts w:ascii="Times New Roman" w:hAnsi="Times New Roman" w:cs="Times New Roman"/>
        </w:rPr>
        <w:t xml:space="preserve">Students learn </w:t>
      </w:r>
      <w:r w:rsidR="00DF5CF3" w:rsidRPr="006C3166">
        <w:rPr>
          <w:rFonts w:ascii="Times New Roman" w:hAnsi="Times New Roman" w:cs="Times New Roman"/>
        </w:rPr>
        <w:t>descriptive words</w:t>
      </w:r>
      <w:r w:rsidR="005E4E17" w:rsidRPr="006C3166">
        <w:rPr>
          <w:rFonts w:ascii="Times New Roman" w:hAnsi="Times New Roman" w:cs="Times New Roman"/>
        </w:rPr>
        <w:t>,</w:t>
      </w:r>
      <w:r w:rsidR="00DF5CF3" w:rsidRPr="006C3166">
        <w:rPr>
          <w:rFonts w:ascii="Times New Roman" w:hAnsi="Times New Roman" w:cs="Times New Roman"/>
        </w:rPr>
        <w:t xml:space="preserve"> rather than just the names of steps or directions in space</w:t>
      </w:r>
      <w:r w:rsidR="005E4E17" w:rsidRPr="006C3166">
        <w:rPr>
          <w:rFonts w:ascii="Times New Roman" w:hAnsi="Times New Roman" w:cs="Times New Roman"/>
        </w:rPr>
        <w:t>,</w:t>
      </w:r>
      <w:r w:rsidR="00DF5CF3" w:rsidRPr="006C3166">
        <w:rPr>
          <w:rFonts w:ascii="Times New Roman" w:hAnsi="Times New Roman" w:cs="Times New Roman"/>
        </w:rPr>
        <w:t xml:space="preserve"> </w:t>
      </w:r>
      <w:r w:rsidR="005E4E17" w:rsidRPr="006C3166">
        <w:rPr>
          <w:rFonts w:ascii="Times New Roman" w:hAnsi="Times New Roman" w:cs="Times New Roman"/>
        </w:rPr>
        <w:t>to be</w:t>
      </w:r>
      <w:r w:rsidR="00DF5CF3" w:rsidRPr="006C3166">
        <w:rPr>
          <w:rFonts w:ascii="Times New Roman" w:hAnsi="Times New Roman" w:cs="Times New Roman"/>
        </w:rPr>
        <w:t xml:space="preserve"> used in the physical classroom.</w:t>
      </w:r>
    </w:p>
    <w:p w:rsidR="00DF5CF3" w:rsidRPr="006C3166" w:rsidRDefault="00DF5CF3"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The videoing of short performances from Brisbane-based Latin American dance events will develop a broader knowledge of Latin American </w:t>
      </w:r>
      <w:r w:rsidR="00045916" w:rsidRPr="006C3166">
        <w:rPr>
          <w:rFonts w:ascii="Times New Roman" w:hAnsi="Times New Roman" w:cs="Times New Roman"/>
        </w:rPr>
        <w:t>dance</w:t>
      </w:r>
      <w:r w:rsidRPr="006C3166">
        <w:rPr>
          <w:rFonts w:ascii="Times New Roman" w:hAnsi="Times New Roman" w:cs="Times New Roman"/>
        </w:rPr>
        <w:t xml:space="preserve"> and promote the students’ future connections</w:t>
      </w:r>
      <w:r w:rsidR="0007717F" w:rsidRPr="006C3166">
        <w:rPr>
          <w:rFonts w:ascii="Times New Roman" w:hAnsi="Times New Roman" w:cs="Times New Roman"/>
        </w:rPr>
        <w:t xml:space="preserve"> with this dance community</w:t>
      </w:r>
      <w:r w:rsidRPr="006C3166">
        <w:rPr>
          <w:rFonts w:ascii="Times New Roman" w:hAnsi="Times New Roman" w:cs="Times New Roman"/>
        </w:rPr>
        <w:t>.  These examples, which include Latin American dance in a social, performative, cultural (e.g. festivals), a</w:t>
      </w:r>
      <w:r w:rsidR="00045916" w:rsidRPr="006C3166">
        <w:rPr>
          <w:rFonts w:ascii="Times New Roman" w:hAnsi="Times New Roman" w:cs="Times New Roman"/>
        </w:rPr>
        <w:t xml:space="preserve">nd </w:t>
      </w:r>
      <w:r w:rsidRPr="006C3166">
        <w:rPr>
          <w:rFonts w:ascii="Times New Roman" w:hAnsi="Times New Roman" w:cs="Times New Roman"/>
        </w:rPr>
        <w:t xml:space="preserve">ballroom </w:t>
      </w:r>
      <w:r w:rsidR="00045916" w:rsidRPr="006C3166">
        <w:rPr>
          <w:rFonts w:ascii="Times New Roman" w:hAnsi="Times New Roman" w:cs="Times New Roman"/>
        </w:rPr>
        <w:t>dance context</w:t>
      </w:r>
      <w:r w:rsidRPr="006C3166">
        <w:rPr>
          <w:rFonts w:ascii="Times New Roman" w:hAnsi="Times New Roman" w:cs="Times New Roman"/>
        </w:rPr>
        <w:t xml:space="preserve">, will serve to </w:t>
      </w:r>
      <w:r w:rsidR="00045916" w:rsidRPr="006C3166">
        <w:rPr>
          <w:rFonts w:ascii="Times New Roman" w:hAnsi="Times New Roman" w:cs="Times New Roman"/>
        </w:rPr>
        <w:t xml:space="preserve">cultivate a more diverse perspective of </w:t>
      </w:r>
      <w:r w:rsidRPr="006C3166">
        <w:rPr>
          <w:rFonts w:ascii="Times New Roman" w:hAnsi="Times New Roman" w:cs="Times New Roman"/>
        </w:rPr>
        <w:t>Latin American dance in multiple contexts outside the university setting.  These multiple perspectives enable the student to be more sensiti</w:t>
      </w:r>
      <w:r w:rsidR="0007717F" w:rsidRPr="006C3166">
        <w:rPr>
          <w:rFonts w:ascii="Times New Roman" w:hAnsi="Times New Roman" w:cs="Times New Roman"/>
        </w:rPr>
        <w:t>ve to the appropriate use of this</w:t>
      </w:r>
      <w:r w:rsidRPr="006C3166">
        <w:rPr>
          <w:rFonts w:ascii="Times New Roman" w:hAnsi="Times New Roman" w:cs="Times New Roman"/>
        </w:rPr>
        <w:t xml:space="preserve"> cultural artefact in numerous cultural </w:t>
      </w:r>
      <w:r w:rsidR="009B7654" w:rsidRPr="006C3166">
        <w:rPr>
          <w:rFonts w:ascii="Times New Roman" w:hAnsi="Times New Roman" w:cs="Times New Roman"/>
        </w:rPr>
        <w:t>environments</w:t>
      </w:r>
      <w:r w:rsidRPr="006C3166">
        <w:rPr>
          <w:rFonts w:ascii="Times New Roman" w:hAnsi="Times New Roman" w:cs="Times New Roman"/>
        </w:rPr>
        <w:t>.</w:t>
      </w:r>
    </w:p>
    <w:p w:rsidR="00AD3794" w:rsidRPr="006C3166" w:rsidRDefault="00AD3794" w:rsidP="0041453F">
      <w:pPr>
        <w:spacing w:after="0" w:line="360" w:lineRule="auto"/>
        <w:ind w:firstLine="720"/>
        <w:rPr>
          <w:rFonts w:ascii="Times New Roman" w:hAnsi="Times New Roman" w:cs="Times New Roman"/>
        </w:rPr>
      </w:pPr>
      <w:r w:rsidRPr="006C3166">
        <w:rPr>
          <w:rFonts w:ascii="Times New Roman" w:hAnsi="Times New Roman" w:cs="Times New Roman"/>
        </w:rPr>
        <w:t>Many of the students will go on to become teachers</w:t>
      </w:r>
      <w:r w:rsidR="007D0FDE" w:rsidRPr="006C3166">
        <w:rPr>
          <w:rFonts w:ascii="Times New Roman" w:hAnsi="Times New Roman" w:cs="Times New Roman"/>
        </w:rPr>
        <w:t>,</w:t>
      </w:r>
      <w:r w:rsidRPr="006C3166">
        <w:rPr>
          <w:rFonts w:ascii="Times New Roman" w:hAnsi="Times New Roman" w:cs="Times New Roman"/>
        </w:rPr>
        <w:t xml:space="preserve"> and </w:t>
      </w:r>
      <w:r w:rsidR="007D0FDE" w:rsidRPr="006C3166">
        <w:rPr>
          <w:rFonts w:ascii="Times New Roman" w:hAnsi="Times New Roman" w:cs="Times New Roman"/>
        </w:rPr>
        <w:t xml:space="preserve">therefore </w:t>
      </w:r>
      <w:r w:rsidRPr="006C3166">
        <w:rPr>
          <w:rFonts w:ascii="Times New Roman" w:hAnsi="Times New Roman" w:cs="Times New Roman"/>
        </w:rPr>
        <w:t xml:space="preserve">the online resources need to make transparent the process of setting up a community of practice.  </w:t>
      </w:r>
      <w:r w:rsidR="007D0FDE" w:rsidRPr="006C3166">
        <w:rPr>
          <w:rFonts w:ascii="Times New Roman" w:hAnsi="Times New Roman" w:cs="Times New Roman"/>
        </w:rPr>
        <w:t>R</w:t>
      </w:r>
      <w:r w:rsidRPr="006C3166">
        <w:rPr>
          <w:rFonts w:ascii="Times New Roman" w:hAnsi="Times New Roman" w:cs="Times New Roman"/>
        </w:rPr>
        <w:t xml:space="preserve">esources </w:t>
      </w:r>
      <w:r w:rsidR="007D0FDE" w:rsidRPr="006C3166">
        <w:rPr>
          <w:rFonts w:ascii="Times New Roman" w:hAnsi="Times New Roman" w:cs="Times New Roman"/>
        </w:rPr>
        <w:t xml:space="preserve">will be developed </w:t>
      </w:r>
      <w:r w:rsidRPr="006C3166">
        <w:rPr>
          <w:rFonts w:ascii="Times New Roman" w:hAnsi="Times New Roman" w:cs="Times New Roman"/>
        </w:rPr>
        <w:t xml:space="preserve">that deal with logistical issues </w:t>
      </w:r>
      <w:r w:rsidR="007D0FDE" w:rsidRPr="006C3166">
        <w:rPr>
          <w:rFonts w:ascii="Times New Roman" w:hAnsi="Times New Roman" w:cs="Times New Roman"/>
        </w:rPr>
        <w:t>concerning collaborating</w:t>
      </w:r>
      <w:r w:rsidRPr="006C3166">
        <w:rPr>
          <w:rFonts w:ascii="Times New Roman" w:hAnsi="Times New Roman" w:cs="Times New Roman"/>
        </w:rPr>
        <w:t xml:space="preserve"> with a community, including </w:t>
      </w:r>
      <w:r w:rsidR="007D0FDE" w:rsidRPr="006C3166">
        <w:rPr>
          <w:rFonts w:ascii="Times New Roman" w:hAnsi="Times New Roman" w:cs="Times New Roman"/>
        </w:rPr>
        <w:t xml:space="preserve">examples of </w:t>
      </w:r>
      <w:r w:rsidRPr="006C3166">
        <w:rPr>
          <w:rFonts w:ascii="Times New Roman" w:hAnsi="Times New Roman" w:cs="Times New Roman"/>
        </w:rPr>
        <w:t xml:space="preserve">cultural protocols, </w:t>
      </w:r>
      <w:r w:rsidR="00993508" w:rsidRPr="006C3166">
        <w:rPr>
          <w:rFonts w:ascii="Times New Roman" w:hAnsi="Times New Roman" w:cs="Times New Roman"/>
        </w:rPr>
        <w:t xml:space="preserve">thereby </w:t>
      </w:r>
      <w:r w:rsidRPr="006C3166">
        <w:rPr>
          <w:rFonts w:ascii="Times New Roman" w:hAnsi="Times New Roman" w:cs="Times New Roman"/>
        </w:rPr>
        <w:t>model</w:t>
      </w:r>
      <w:r w:rsidR="007D0FDE" w:rsidRPr="006C3166">
        <w:rPr>
          <w:rFonts w:ascii="Times New Roman" w:hAnsi="Times New Roman" w:cs="Times New Roman"/>
        </w:rPr>
        <w:t>ling strategies the students</w:t>
      </w:r>
      <w:r w:rsidRPr="006C3166">
        <w:rPr>
          <w:rFonts w:ascii="Times New Roman" w:hAnsi="Times New Roman" w:cs="Times New Roman"/>
        </w:rPr>
        <w:t xml:space="preserve"> will use in their own </w:t>
      </w:r>
      <w:r w:rsidR="007D0FDE" w:rsidRPr="006C3166">
        <w:rPr>
          <w:rFonts w:ascii="Times New Roman" w:hAnsi="Times New Roman" w:cs="Times New Roman"/>
        </w:rPr>
        <w:t xml:space="preserve">future </w:t>
      </w:r>
      <w:r w:rsidRPr="006C3166">
        <w:rPr>
          <w:rFonts w:ascii="Times New Roman" w:hAnsi="Times New Roman" w:cs="Times New Roman"/>
        </w:rPr>
        <w:t xml:space="preserve">teaching contexts.  These resources include </w:t>
      </w:r>
      <w:r w:rsidR="005750FE" w:rsidRPr="006C3166">
        <w:rPr>
          <w:rFonts w:ascii="Times New Roman" w:hAnsi="Times New Roman" w:cs="Times New Roman"/>
        </w:rPr>
        <w:t xml:space="preserve">previous </w:t>
      </w:r>
      <w:r w:rsidRPr="006C3166">
        <w:rPr>
          <w:rFonts w:ascii="Times New Roman" w:hAnsi="Times New Roman" w:cs="Times New Roman"/>
        </w:rPr>
        <w:t>feedback from the Latin American communities that participated</w:t>
      </w:r>
      <w:r w:rsidR="007D0FDE" w:rsidRPr="006C3166">
        <w:rPr>
          <w:rFonts w:ascii="Times New Roman" w:hAnsi="Times New Roman" w:cs="Times New Roman"/>
        </w:rPr>
        <w:t>,</w:t>
      </w:r>
      <w:r w:rsidRPr="006C3166">
        <w:rPr>
          <w:rFonts w:ascii="Times New Roman" w:hAnsi="Times New Roman" w:cs="Times New Roman"/>
        </w:rPr>
        <w:t xml:space="preserve"> and highlight the essential nature of community consultation when teaching about cultural dances.    </w:t>
      </w:r>
    </w:p>
    <w:p w:rsidR="008E5BD3" w:rsidRPr="006C3166" w:rsidRDefault="00DA0B33" w:rsidP="0041453F">
      <w:pPr>
        <w:spacing w:after="0" w:line="360" w:lineRule="auto"/>
        <w:rPr>
          <w:rFonts w:ascii="Times New Roman" w:hAnsi="Times New Roman" w:cs="Times New Roman"/>
          <w:b/>
        </w:rPr>
      </w:pPr>
      <w:r w:rsidRPr="006C3166">
        <w:rPr>
          <w:rFonts w:ascii="Times New Roman" w:hAnsi="Times New Roman" w:cs="Times New Roman"/>
          <w:b/>
        </w:rPr>
        <w:t>Reflective teaching and learning approaches</w:t>
      </w:r>
    </w:p>
    <w:p w:rsidR="00562539" w:rsidRPr="006C3166" w:rsidRDefault="00562539" w:rsidP="0041453F">
      <w:pPr>
        <w:spacing w:after="0" w:line="360" w:lineRule="auto"/>
        <w:ind w:firstLine="720"/>
        <w:rPr>
          <w:rFonts w:ascii="Times New Roman" w:hAnsi="Times New Roman" w:cs="Times New Roman"/>
        </w:rPr>
      </w:pPr>
      <w:r w:rsidRPr="006C3166">
        <w:rPr>
          <w:rFonts w:ascii="Times New Roman" w:hAnsi="Times New Roman" w:cs="Times New Roman"/>
        </w:rPr>
        <w:t>Alter (2000</w:t>
      </w:r>
      <w:r w:rsidR="007A4F2D" w:rsidRPr="006C3166">
        <w:rPr>
          <w:rFonts w:ascii="Times New Roman" w:hAnsi="Times New Roman" w:cs="Times New Roman"/>
        </w:rPr>
        <w:t>, p</w:t>
      </w:r>
      <w:r w:rsidR="00697EA9" w:rsidRPr="006C3166">
        <w:rPr>
          <w:rFonts w:ascii="Times New Roman" w:hAnsi="Times New Roman" w:cs="Times New Roman"/>
        </w:rPr>
        <w:t xml:space="preserve">. </w:t>
      </w:r>
      <w:r w:rsidR="007A4F2D" w:rsidRPr="006C3166">
        <w:rPr>
          <w:rFonts w:ascii="Times New Roman" w:hAnsi="Times New Roman" w:cs="Times New Roman"/>
        </w:rPr>
        <w:t>36</w:t>
      </w:r>
      <w:r w:rsidRPr="006C3166">
        <w:rPr>
          <w:rFonts w:ascii="Times New Roman" w:hAnsi="Times New Roman" w:cs="Times New Roman"/>
        </w:rPr>
        <w:t>)</w:t>
      </w:r>
      <w:r w:rsidR="0038183D" w:rsidRPr="006C3166">
        <w:rPr>
          <w:rFonts w:ascii="Times New Roman" w:hAnsi="Times New Roman" w:cs="Times New Roman"/>
        </w:rPr>
        <w:t xml:space="preserve"> discusses the phenomenon in </w:t>
      </w:r>
      <w:r w:rsidRPr="006C3166">
        <w:rPr>
          <w:rFonts w:ascii="Times New Roman" w:hAnsi="Times New Roman" w:cs="Times New Roman"/>
        </w:rPr>
        <w:t xml:space="preserve">cultural dance contexts </w:t>
      </w:r>
      <w:r w:rsidR="0038183D" w:rsidRPr="006C3166">
        <w:rPr>
          <w:rFonts w:ascii="Times New Roman" w:hAnsi="Times New Roman" w:cs="Times New Roman"/>
        </w:rPr>
        <w:t xml:space="preserve">of </w:t>
      </w:r>
      <w:r w:rsidRPr="006C3166">
        <w:rPr>
          <w:rFonts w:ascii="Times New Roman" w:hAnsi="Times New Roman" w:cs="Times New Roman"/>
        </w:rPr>
        <w:t>the dilemma of technique versus cultural context.  When the focus is on performance of the dance then the cultural context can take a back seat and result in teachers separating these two approaches.  Through reflective practice</w:t>
      </w:r>
      <w:r w:rsidR="00700413" w:rsidRPr="006C3166">
        <w:rPr>
          <w:rFonts w:ascii="Times New Roman" w:hAnsi="Times New Roman" w:cs="Times New Roman"/>
        </w:rPr>
        <w:t>,</w:t>
      </w:r>
      <w:r w:rsidRPr="006C3166">
        <w:rPr>
          <w:rFonts w:ascii="Times New Roman" w:hAnsi="Times New Roman" w:cs="Times New Roman"/>
        </w:rPr>
        <w:t xml:space="preserve"> both on the part of the university teaching artist and the students, the simultaneous honouring of both aspects of Latin dance can be addressed.  The university teaching artist </w:t>
      </w:r>
      <w:r w:rsidR="00700413" w:rsidRPr="006C3166">
        <w:rPr>
          <w:rFonts w:ascii="Times New Roman" w:hAnsi="Times New Roman" w:cs="Times New Roman"/>
        </w:rPr>
        <w:t xml:space="preserve">must </w:t>
      </w:r>
      <w:r w:rsidRPr="006C3166">
        <w:rPr>
          <w:rFonts w:ascii="Times New Roman" w:hAnsi="Times New Roman" w:cs="Times New Roman"/>
        </w:rPr>
        <w:t xml:space="preserve">engage in consistent and planned reflection throughout the unit that investigates </w:t>
      </w:r>
      <w:r w:rsidR="00700413" w:rsidRPr="006C3166">
        <w:rPr>
          <w:rFonts w:ascii="Times New Roman" w:hAnsi="Times New Roman" w:cs="Times New Roman"/>
        </w:rPr>
        <w:t xml:space="preserve">the teacher’s own </w:t>
      </w:r>
      <w:r w:rsidRPr="006C3166">
        <w:rPr>
          <w:rFonts w:ascii="Times New Roman" w:hAnsi="Times New Roman" w:cs="Times New Roman"/>
        </w:rPr>
        <w:t>learned cultural experience and interpretive paradigms.</w:t>
      </w:r>
      <w:r w:rsidR="00700413" w:rsidRPr="006C3166">
        <w:rPr>
          <w:rFonts w:ascii="Times New Roman" w:hAnsi="Times New Roman" w:cs="Times New Roman"/>
        </w:rPr>
        <w:t xml:space="preserve">  </w:t>
      </w:r>
      <w:r w:rsidRPr="006C3166">
        <w:rPr>
          <w:rFonts w:ascii="Times New Roman" w:hAnsi="Times New Roman" w:cs="Times New Roman"/>
        </w:rPr>
        <w:t xml:space="preserve">Transparency in this reflection in the classroom then empowers the students to engage in their own reflective processes, questioning their own cultural learnings and developing a more nuanced perspective of dance and its place within cultural settings.  </w:t>
      </w:r>
    </w:p>
    <w:p w:rsidR="00DA0B33" w:rsidRPr="006C3166" w:rsidRDefault="00562539" w:rsidP="0041453F">
      <w:pPr>
        <w:spacing w:after="0" w:line="360" w:lineRule="auto"/>
        <w:ind w:firstLine="720"/>
        <w:rPr>
          <w:rFonts w:ascii="Times New Roman" w:hAnsi="Times New Roman" w:cs="Times New Roman"/>
        </w:rPr>
      </w:pPr>
      <w:r w:rsidRPr="006C3166">
        <w:rPr>
          <w:rFonts w:ascii="Times New Roman" w:hAnsi="Times New Roman" w:cs="Times New Roman"/>
        </w:rPr>
        <w:t>The develo</w:t>
      </w:r>
      <w:r w:rsidR="00FE2473" w:rsidRPr="006C3166">
        <w:rPr>
          <w:rFonts w:ascii="Times New Roman" w:hAnsi="Times New Roman" w:cs="Times New Roman"/>
        </w:rPr>
        <w:t>pment o</w:t>
      </w:r>
      <w:r w:rsidRPr="006C3166">
        <w:rPr>
          <w:rFonts w:ascii="Times New Roman" w:hAnsi="Times New Roman" w:cs="Times New Roman"/>
        </w:rPr>
        <w:t>f reflective processes across the unit privilege</w:t>
      </w:r>
      <w:r w:rsidR="00A679DC" w:rsidRPr="006C3166">
        <w:rPr>
          <w:rFonts w:ascii="Times New Roman" w:hAnsi="Times New Roman" w:cs="Times New Roman"/>
        </w:rPr>
        <w:t>s</w:t>
      </w:r>
      <w:r w:rsidRPr="006C3166">
        <w:rPr>
          <w:rFonts w:ascii="Times New Roman" w:hAnsi="Times New Roman" w:cs="Times New Roman"/>
        </w:rPr>
        <w:t xml:space="preserve"> </w:t>
      </w:r>
      <w:r w:rsidR="00EA1375" w:rsidRPr="006C3166">
        <w:rPr>
          <w:rFonts w:ascii="Times New Roman" w:hAnsi="Times New Roman" w:cs="Times New Roman"/>
        </w:rPr>
        <w:t>j</w:t>
      </w:r>
      <w:r w:rsidRPr="006C3166">
        <w:rPr>
          <w:rFonts w:ascii="Times New Roman" w:hAnsi="Times New Roman" w:cs="Times New Roman"/>
        </w:rPr>
        <w:t>oint construct</w:t>
      </w:r>
      <w:r w:rsidR="00A679DC" w:rsidRPr="006C3166">
        <w:rPr>
          <w:rFonts w:ascii="Times New Roman" w:hAnsi="Times New Roman" w:cs="Times New Roman"/>
        </w:rPr>
        <w:t>ion</w:t>
      </w:r>
      <w:r w:rsidRPr="006C3166">
        <w:rPr>
          <w:rFonts w:ascii="Times New Roman" w:hAnsi="Times New Roman" w:cs="Times New Roman"/>
        </w:rPr>
        <w:t xml:space="preserve"> between the university teaching artist and the students.  </w:t>
      </w:r>
      <w:r w:rsidR="00FE2473" w:rsidRPr="006C3166">
        <w:rPr>
          <w:rFonts w:ascii="Times New Roman" w:hAnsi="Times New Roman" w:cs="Times New Roman"/>
        </w:rPr>
        <w:t xml:space="preserve">These processes need to move beyond group discussion and written reflections to embrace a </w:t>
      </w:r>
      <w:r w:rsidR="00A679DC" w:rsidRPr="006C3166">
        <w:rPr>
          <w:rFonts w:ascii="Times New Roman" w:hAnsi="Times New Roman" w:cs="Times New Roman"/>
        </w:rPr>
        <w:t xml:space="preserve">personal </w:t>
      </w:r>
      <w:r w:rsidR="00FE2473" w:rsidRPr="006C3166">
        <w:rPr>
          <w:rFonts w:ascii="Times New Roman" w:hAnsi="Times New Roman" w:cs="Times New Roman"/>
        </w:rPr>
        <w:t>student investment in the learning approaches within the unit as it evolves.  This requires agility on the part of the university teaching artist in planning the unit to respond to what is being observed in the classroom through timing of experiences and unfolding of knowledge.  The students need room within the teaching structure to reject some of the information</w:t>
      </w:r>
      <w:r w:rsidR="00597CBD" w:rsidRPr="006C3166">
        <w:rPr>
          <w:rFonts w:ascii="Times New Roman" w:hAnsi="Times New Roman" w:cs="Times New Roman"/>
        </w:rPr>
        <w:t>,</w:t>
      </w:r>
      <w:r w:rsidR="00FE2473" w:rsidRPr="006C3166">
        <w:rPr>
          <w:rFonts w:ascii="Times New Roman" w:hAnsi="Times New Roman" w:cs="Times New Roman"/>
        </w:rPr>
        <w:t xml:space="preserve"> if they want to</w:t>
      </w:r>
      <w:r w:rsidR="00597CBD" w:rsidRPr="006C3166">
        <w:rPr>
          <w:rFonts w:ascii="Times New Roman" w:hAnsi="Times New Roman" w:cs="Times New Roman"/>
        </w:rPr>
        <w:t>,</w:t>
      </w:r>
      <w:r w:rsidR="00FE2473" w:rsidRPr="006C3166">
        <w:rPr>
          <w:rFonts w:ascii="Times New Roman" w:hAnsi="Times New Roman" w:cs="Times New Roman"/>
        </w:rPr>
        <w:t xml:space="preserve"> through reflection and dialogue</w:t>
      </w:r>
      <w:r w:rsidR="00597CBD" w:rsidRPr="006C3166">
        <w:rPr>
          <w:rFonts w:ascii="Times New Roman" w:hAnsi="Times New Roman" w:cs="Times New Roman"/>
        </w:rPr>
        <w:t>,</w:t>
      </w:r>
      <w:r w:rsidR="00FE2473" w:rsidRPr="006C3166">
        <w:rPr>
          <w:rFonts w:ascii="Times New Roman" w:hAnsi="Times New Roman" w:cs="Times New Roman"/>
        </w:rPr>
        <w:t xml:space="preserve"> and this will also increase their ability to articulate their tacit knowledge.  This flexibility in </w:t>
      </w:r>
      <w:r w:rsidR="00597CBD" w:rsidRPr="006C3166">
        <w:rPr>
          <w:rFonts w:ascii="Times New Roman" w:hAnsi="Times New Roman" w:cs="Times New Roman"/>
        </w:rPr>
        <w:t xml:space="preserve">the </w:t>
      </w:r>
      <w:r w:rsidR="00FE2473" w:rsidRPr="006C3166">
        <w:rPr>
          <w:rFonts w:ascii="Times New Roman" w:hAnsi="Times New Roman" w:cs="Times New Roman"/>
        </w:rPr>
        <w:t xml:space="preserve">teaching plan empowers the students through </w:t>
      </w:r>
      <w:r w:rsidR="00597CBD" w:rsidRPr="006C3166">
        <w:rPr>
          <w:rFonts w:ascii="Times New Roman" w:hAnsi="Times New Roman" w:cs="Times New Roman"/>
        </w:rPr>
        <w:t xml:space="preserve">their own </w:t>
      </w:r>
      <w:r w:rsidR="00FE2473" w:rsidRPr="006C3166">
        <w:rPr>
          <w:rFonts w:ascii="Times New Roman" w:hAnsi="Times New Roman" w:cs="Times New Roman"/>
        </w:rPr>
        <w:t>curiosity.</w:t>
      </w:r>
    </w:p>
    <w:p w:rsidR="00F205C1" w:rsidRPr="006C3166" w:rsidRDefault="00EA1375" w:rsidP="0041453F">
      <w:pPr>
        <w:spacing w:after="0" w:line="360" w:lineRule="auto"/>
        <w:ind w:firstLine="720"/>
        <w:rPr>
          <w:rFonts w:ascii="Times New Roman" w:hAnsi="Times New Roman" w:cs="Times New Roman"/>
        </w:rPr>
      </w:pPr>
      <w:r w:rsidRPr="006C3166">
        <w:rPr>
          <w:rFonts w:ascii="Times New Roman" w:hAnsi="Times New Roman" w:cs="Times New Roman"/>
        </w:rPr>
        <w:t>Post-assessment reflection further supports this and emphasises the role of reflection in transcultural learning as a life-long skill.  This also may result in students deliberately creating future goals that connect with the local Latin American community.  Students then have the flexibility to be part of a community of practice beyond the set timeframes of the university timetable.  Further investigation into the longevity of this relationship between the students and the community is warranted.</w:t>
      </w:r>
    </w:p>
    <w:p w:rsidR="0038183D" w:rsidRPr="006C3166" w:rsidRDefault="0038183D" w:rsidP="0041453F">
      <w:pPr>
        <w:spacing w:after="0" w:line="360" w:lineRule="auto"/>
        <w:ind w:firstLine="720"/>
        <w:rPr>
          <w:rFonts w:ascii="Times New Roman" w:hAnsi="Times New Roman" w:cs="Times New Roman"/>
        </w:rPr>
      </w:pPr>
      <w:r w:rsidRPr="006C3166">
        <w:rPr>
          <w:rFonts w:ascii="Times New Roman" w:hAnsi="Times New Roman" w:cs="Times New Roman"/>
        </w:rPr>
        <w:t xml:space="preserve">What remains clear from the results from both research projects, is </w:t>
      </w:r>
      <w:r w:rsidR="00C24137" w:rsidRPr="006C3166">
        <w:rPr>
          <w:rFonts w:ascii="Times New Roman" w:hAnsi="Times New Roman" w:cs="Times New Roman"/>
        </w:rPr>
        <w:t>the necessity to allow</w:t>
      </w:r>
      <w:r w:rsidRPr="006C3166">
        <w:rPr>
          <w:rFonts w:ascii="Times New Roman" w:hAnsi="Times New Roman" w:cs="Times New Roman"/>
        </w:rPr>
        <w:t xml:space="preserve"> time and space to reflect about interpersonal relationships and their connection with cultural perspectives.  In an attempt to create a rich learning experience, there is a temptation to over-fill the unit with too much content in terms of steps and readings.  Allowing time for reflection enables students to develop skills to continue their own investigation at the completion of the unit.</w:t>
      </w:r>
      <w:r w:rsidR="00AF1503" w:rsidRPr="006C3166">
        <w:rPr>
          <w:rFonts w:ascii="Times New Roman" w:hAnsi="Times New Roman" w:cs="Times New Roman"/>
        </w:rPr>
        <w:t xml:space="preserve">  </w:t>
      </w:r>
    </w:p>
    <w:p w:rsidR="00AF1503" w:rsidRPr="006C3166" w:rsidRDefault="00AF1503" w:rsidP="0041453F">
      <w:pPr>
        <w:spacing w:after="0" w:line="360" w:lineRule="auto"/>
        <w:jc w:val="center"/>
        <w:rPr>
          <w:rFonts w:ascii="Times New Roman" w:hAnsi="Times New Roman" w:cs="Times New Roman"/>
          <w:b/>
        </w:rPr>
      </w:pPr>
      <w:r w:rsidRPr="006C3166">
        <w:rPr>
          <w:rFonts w:ascii="Times New Roman" w:hAnsi="Times New Roman" w:cs="Times New Roman"/>
          <w:b/>
        </w:rPr>
        <w:t>Conclusion</w:t>
      </w:r>
    </w:p>
    <w:p w:rsidR="00443FFE" w:rsidRPr="006C3166" w:rsidRDefault="00AF1503" w:rsidP="0041453F">
      <w:pPr>
        <w:spacing w:after="0" w:line="360" w:lineRule="auto"/>
        <w:ind w:firstLine="720"/>
        <w:rPr>
          <w:rFonts w:ascii="Times New Roman" w:hAnsi="Times New Roman" w:cs="Times New Roman"/>
        </w:rPr>
      </w:pPr>
      <w:r w:rsidRPr="006C3166">
        <w:rPr>
          <w:rFonts w:ascii="Times New Roman" w:hAnsi="Times New Roman" w:cs="Times New Roman"/>
        </w:rPr>
        <w:t>By shifting the emphasis to the cultural and community contexts within the unit, the students’ inquiry shifted from purely wanting to investigate the technical aspects of the dance</w:t>
      </w:r>
      <w:r w:rsidR="00124E0D" w:rsidRPr="006C3166">
        <w:rPr>
          <w:rFonts w:ascii="Times New Roman" w:hAnsi="Times New Roman" w:cs="Times New Roman"/>
        </w:rPr>
        <w:t>,</w:t>
      </w:r>
      <w:r w:rsidRPr="006C3166">
        <w:rPr>
          <w:rFonts w:ascii="Times New Roman" w:hAnsi="Times New Roman" w:cs="Times New Roman"/>
        </w:rPr>
        <w:t xml:space="preserve"> to in-depth questioning about its role within the culture.</w:t>
      </w:r>
      <w:r w:rsidR="00EB772F" w:rsidRPr="006C3166">
        <w:rPr>
          <w:rFonts w:ascii="Times New Roman" w:hAnsi="Times New Roman" w:cs="Times New Roman"/>
        </w:rPr>
        <w:t xml:space="preserve">  Due to the diverse nature of the cohort</w:t>
      </w:r>
      <w:r w:rsidR="00124E0D" w:rsidRPr="006C3166">
        <w:rPr>
          <w:rFonts w:ascii="Times New Roman" w:hAnsi="Times New Roman" w:cs="Times New Roman"/>
        </w:rPr>
        <w:t>,</w:t>
      </w:r>
      <w:r w:rsidR="00EB772F" w:rsidRPr="006C3166">
        <w:rPr>
          <w:rFonts w:ascii="Times New Roman" w:hAnsi="Times New Roman" w:cs="Times New Roman"/>
        </w:rPr>
        <w:t xml:space="preserve"> the unit will be constantly e</w:t>
      </w:r>
      <w:r w:rsidR="00124E0D" w:rsidRPr="006C3166">
        <w:rPr>
          <w:rFonts w:ascii="Times New Roman" w:hAnsi="Times New Roman" w:cs="Times New Roman"/>
        </w:rPr>
        <w:t>volving however this culturally-</w:t>
      </w:r>
      <w:r w:rsidR="00EB772F" w:rsidRPr="006C3166">
        <w:rPr>
          <w:rFonts w:ascii="Times New Roman" w:hAnsi="Times New Roman" w:cs="Times New Roman"/>
        </w:rPr>
        <w:t>based focus will remain the core of the structure of the unit.</w:t>
      </w:r>
      <w:r w:rsidR="000B1987" w:rsidRPr="006C3166">
        <w:rPr>
          <w:rFonts w:ascii="Times New Roman" w:hAnsi="Times New Roman" w:cs="Times New Roman"/>
        </w:rPr>
        <w:t xml:space="preserve">  </w:t>
      </w:r>
      <w:r w:rsidR="00B85B16" w:rsidRPr="006C3166">
        <w:rPr>
          <w:rFonts w:ascii="Times New Roman" w:hAnsi="Times New Roman" w:cs="Times New Roman"/>
        </w:rPr>
        <w:t>The relationship between the university teaching artist and the students, supported by culturally-</w:t>
      </w:r>
      <w:r w:rsidR="00124E0D" w:rsidRPr="006C3166">
        <w:rPr>
          <w:rFonts w:ascii="Times New Roman" w:hAnsi="Times New Roman" w:cs="Times New Roman"/>
        </w:rPr>
        <w:t>orientated</w:t>
      </w:r>
      <w:r w:rsidR="00B85B16" w:rsidRPr="006C3166">
        <w:rPr>
          <w:rFonts w:ascii="Times New Roman" w:hAnsi="Times New Roman" w:cs="Times New Roman"/>
        </w:rPr>
        <w:t xml:space="preserve"> team-building activities, will continue to develop trust and confidence and result in a willingness to explore values and beliefs around cultural knowledge.  The development of online resources will result in greater time in the classroom to implement reflective teaching and learning approaches and to nurture an ongoing connection with the Latin American dance community</w:t>
      </w:r>
      <w:r w:rsidR="00124E0D" w:rsidRPr="006C3166">
        <w:rPr>
          <w:rFonts w:ascii="Times New Roman" w:hAnsi="Times New Roman" w:cs="Times New Roman"/>
        </w:rPr>
        <w:t>,</w:t>
      </w:r>
      <w:r w:rsidR="00B85B16" w:rsidRPr="006C3166">
        <w:rPr>
          <w:rFonts w:ascii="Times New Roman" w:hAnsi="Times New Roman" w:cs="Times New Roman"/>
        </w:rPr>
        <w:t xml:space="preserve"> both in Australia and abroad.</w:t>
      </w:r>
    </w:p>
    <w:p w:rsidR="00894293" w:rsidRPr="006C3166" w:rsidRDefault="00894293">
      <w:pPr>
        <w:rPr>
          <w:rFonts w:ascii="Times New Roman" w:hAnsi="Times New Roman" w:cs="Times New Roman"/>
          <w:b/>
        </w:rPr>
      </w:pPr>
      <w:r w:rsidRPr="006C3166">
        <w:rPr>
          <w:rFonts w:ascii="Times New Roman" w:hAnsi="Times New Roman" w:cs="Times New Roman"/>
          <w:b/>
        </w:rPr>
        <w:br w:type="page"/>
      </w:r>
    </w:p>
    <w:p w:rsidR="0074586C" w:rsidRPr="006C3166" w:rsidRDefault="0074586C" w:rsidP="00894293">
      <w:pPr>
        <w:spacing w:after="0" w:line="360" w:lineRule="auto"/>
        <w:jc w:val="center"/>
        <w:rPr>
          <w:rFonts w:ascii="Times New Roman" w:hAnsi="Times New Roman" w:cs="Times New Roman"/>
          <w:b/>
        </w:rPr>
      </w:pPr>
      <w:r w:rsidRPr="006C3166">
        <w:rPr>
          <w:rFonts w:ascii="Times New Roman" w:hAnsi="Times New Roman" w:cs="Times New Roman"/>
          <w:b/>
        </w:rPr>
        <w:t>Reference</w:t>
      </w:r>
      <w:r w:rsidR="00B42735" w:rsidRPr="006C3166">
        <w:rPr>
          <w:rFonts w:ascii="Times New Roman" w:hAnsi="Times New Roman" w:cs="Times New Roman"/>
          <w:b/>
        </w:rPr>
        <w:t>s</w:t>
      </w:r>
    </w:p>
    <w:p w:rsidR="007A4F2D" w:rsidRPr="00084255" w:rsidRDefault="007A4F2D" w:rsidP="00461E93">
      <w:pPr>
        <w:spacing w:after="0" w:line="360" w:lineRule="auto"/>
        <w:ind w:left="720" w:hanging="720"/>
        <w:rPr>
          <w:rFonts w:ascii="Times New Roman" w:hAnsi="Times New Roman" w:cs="Times New Roman"/>
        </w:rPr>
      </w:pPr>
      <w:r w:rsidRPr="00084255">
        <w:rPr>
          <w:rFonts w:ascii="Times New Roman" w:hAnsi="Times New Roman" w:cs="Times New Roman"/>
        </w:rPr>
        <w:t>Alter, J</w:t>
      </w:r>
      <w:r w:rsidR="003B7FD5" w:rsidRPr="00084255">
        <w:rPr>
          <w:rFonts w:ascii="Times New Roman" w:hAnsi="Times New Roman" w:cs="Times New Roman"/>
        </w:rPr>
        <w:t>.</w:t>
      </w:r>
      <w:r w:rsidR="00461E93" w:rsidRPr="00084255">
        <w:rPr>
          <w:rFonts w:ascii="Times New Roman" w:hAnsi="Times New Roman" w:cs="Times New Roman"/>
        </w:rPr>
        <w:t xml:space="preserve"> </w:t>
      </w:r>
      <w:r w:rsidRPr="00084255">
        <w:rPr>
          <w:rFonts w:ascii="Times New Roman" w:hAnsi="Times New Roman" w:cs="Times New Roman"/>
        </w:rPr>
        <w:t xml:space="preserve">B. </w:t>
      </w:r>
      <w:r w:rsidR="003B7FD5" w:rsidRPr="00084255">
        <w:rPr>
          <w:rFonts w:ascii="Times New Roman" w:hAnsi="Times New Roman" w:cs="Times New Roman"/>
        </w:rPr>
        <w:t>(</w:t>
      </w:r>
      <w:r w:rsidRPr="00084255">
        <w:rPr>
          <w:rFonts w:ascii="Times New Roman" w:hAnsi="Times New Roman" w:cs="Times New Roman"/>
        </w:rPr>
        <w:t>2000</w:t>
      </w:r>
      <w:r w:rsidR="003B7FD5" w:rsidRPr="00084255">
        <w:rPr>
          <w:rFonts w:ascii="Times New Roman" w:hAnsi="Times New Roman" w:cs="Times New Roman"/>
        </w:rPr>
        <w:t>)</w:t>
      </w:r>
      <w:r w:rsidRPr="00084255">
        <w:rPr>
          <w:rFonts w:ascii="Times New Roman" w:hAnsi="Times New Roman" w:cs="Times New Roman"/>
        </w:rPr>
        <w:t>.</w:t>
      </w:r>
      <w:r w:rsidR="00461E93" w:rsidRPr="00084255">
        <w:rPr>
          <w:rFonts w:ascii="Times New Roman" w:hAnsi="Times New Roman" w:cs="Times New Roman"/>
        </w:rPr>
        <w:t xml:space="preserve"> </w:t>
      </w:r>
      <w:proofErr w:type="gramStart"/>
      <w:r w:rsidRPr="00084255">
        <w:rPr>
          <w:rFonts w:ascii="Times New Roman" w:hAnsi="Times New Roman" w:cs="Times New Roman"/>
        </w:rPr>
        <w:t>The transcultural adaption of teaching methods from country of origin to an American university setting.</w:t>
      </w:r>
      <w:proofErr w:type="gramEnd"/>
      <w:r w:rsidRPr="00084255">
        <w:rPr>
          <w:rFonts w:ascii="Times New Roman" w:hAnsi="Times New Roman" w:cs="Times New Roman"/>
        </w:rPr>
        <w:t xml:space="preserve">  </w:t>
      </w:r>
      <w:r w:rsidRPr="00084255">
        <w:rPr>
          <w:rFonts w:ascii="Times New Roman" w:hAnsi="Times New Roman" w:cs="Times New Roman"/>
          <w:i/>
        </w:rPr>
        <w:t>Research in Dance Education</w:t>
      </w:r>
      <w:r w:rsidR="003B7FD5" w:rsidRPr="00084255">
        <w:rPr>
          <w:rFonts w:ascii="Times New Roman" w:hAnsi="Times New Roman" w:cs="Times New Roman"/>
          <w:i/>
        </w:rPr>
        <w:t>, 1(1),</w:t>
      </w:r>
      <w:r w:rsidR="00DC324C" w:rsidRPr="00084255">
        <w:rPr>
          <w:rFonts w:ascii="Times New Roman" w:hAnsi="Times New Roman" w:cs="Times New Roman"/>
        </w:rPr>
        <w:t xml:space="preserve"> 27-37.</w:t>
      </w:r>
      <w:r w:rsidR="003B7FD5" w:rsidRPr="00084255">
        <w:rPr>
          <w:rFonts w:ascii="Times New Roman" w:hAnsi="Times New Roman" w:cs="Times New Roman"/>
        </w:rPr>
        <w:t xml:space="preserve"> </w:t>
      </w:r>
      <w:hyperlink r:id="rId9" w:history="1">
        <w:proofErr w:type="spellStart"/>
        <w:proofErr w:type="gramStart"/>
        <w:r w:rsidR="003B7FD5" w:rsidRPr="00084255">
          <w:rPr>
            <w:rFonts w:ascii="Times New Roman" w:hAnsi="Times New Roman" w:cs="Times New Roman"/>
          </w:rPr>
          <w:t>doi</w:t>
        </w:r>
        <w:proofErr w:type="spellEnd"/>
        <w:proofErr w:type="gramEnd"/>
        <w:r w:rsidR="003B7FD5" w:rsidRPr="00084255">
          <w:rPr>
            <w:rFonts w:ascii="Times New Roman" w:hAnsi="Times New Roman" w:cs="Times New Roman"/>
          </w:rPr>
          <w:t xml:space="preserve">: 10.1080/14647890050006569 </w:t>
        </w:r>
      </w:hyperlink>
    </w:p>
    <w:p w:rsidR="008C546A" w:rsidRPr="003767C3" w:rsidRDefault="008C546A" w:rsidP="008C546A">
      <w:pPr>
        <w:spacing w:after="0" w:line="360" w:lineRule="auto"/>
        <w:ind w:left="720" w:hanging="720"/>
        <w:rPr>
          <w:rFonts w:ascii="Times New Roman" w:hAnsi="Times New Roman" w:cs="Times New Roman"/>
        </w:rPr>
      </w:pPr>
      <w:proofErr w:type="gramStart"/>
      <w:r>
        <w:rPr>
          <w:rFonts w:ascii="Times New Roman" w:hAnsi="Times New Roman" w:cs="Times New Roman"/>
        </w:rPr>
        <w:t>Authors.</w:t>
      </w:r>
      <w:proofErr w:type="gramEnd"/>
      <w:r>
        <w:rPr>
          <w:rFonts w:ascii="Times New Roman" w:hAnsi="Times New Roman" w:cs="Times New Roman"/>
        </w:rPr>
        <w:t xml:space="preserve"> (</w:t>
      </w:r>
      <w:r w:rsidR="003767C3">
        <w:rPr>
          <w:rFonts w:ascii="Times New Roman" w:hAnsi="Times New Roman" w:cs="Times New Roman"/>
        </w:rPr>
        <w:t>2016</w:t>
      </w:r>
      <w:r>
        <w:rPr>
          <w:rFonts w:ascii="Times New Roman" w:hAnsi="Times New Roman" w:cs="Times New Roman"/>
        </w:rPr>
        <w:t xml:space="preserve">). </w:t>
      </w:r>
      <w:proofErr w:type="gramStart"/>
      <w:r w:rsidRPr="00220555">
        <w:rPr>
          <w:rFonts w:ascii="Times New Roman" w:hAnsi="Times New Roman" w:cs="Times New Roman"/>
          <w:i/>
        </w:rPr>
        <w:t>Creating</w:t>
      </w:r>
      <w:proofErr w:type="gramEnd"/>
      <w:r w:rsidRPr="00220555">
        <w:rPr>
          <w:rFonts w:ascii="Times New Roman" w:hAnsi="Times New Roman" w:cs="Times New Roman"/>
          <w:i/>
        </w:rPr>
        <w:t xml:space="preserve"> a cultural dance community of practice: Building authentic Latin American dance experiences.</w:t>
      </w:r>
      <w:r w:rsidR="003767C3">
        <w:rPr>
          <w:rFonts w:ascii="Times New Roman" w:hAnsi="Times New Roman" w:cs="Times New Roman"/>
        </w:rPr>
        <w:t xml:space="preserve"> Manuscript submitted for publication.</w:t>
      </w:r>
    </w:p>
    <w:p w:rsidR="00220555" w:rsidRDefault="00801735" w:rsidP="007A741E">
      <w:pPr>
        <w:spacing w:after="0" w:line="360" w:lineRule="auto"/>
        <w:ind w:left="720" w:hanging="720"/>
        <w:rPr>
          <w:rFonts w:ascii="Times New Roman" w:hAnsi="Times New Roman" w:cs="Times New Roman"/>
          <w:i/>
        </w:rPr>
      </w:pPr>
      <w:proofErr w:type="gramStart"/>
      <w:r w:rsidRPr="00084255">
        <w:rPr>
          <w:rFonts w:ascii="Times New Roman" w:hAnsi="Times New Roman" w:cs="Times New Roman"/>
        </w:rPr>
        <w:t>Authors</w:t>
      </w:r>
      <w:r w:rsidR="006B17CA" w:rsidRPr="00084255">
        <w:rPr>
          <w:rFonts w:ascii="Times New Roman" w:hAnsi="Times New Roman" w:cs="Times New Roman"/>
        </w:rPr>
        <w:t>.</w:t>
      </w:r>
      <w:proofErr w:type="gramEnd"/>
      <w:r w:rsidR="006B17CA" w:rsidRPr="00084255">
        <w:rPr>
          <w:rFonts w:ascii="Times New Roman" w:hAnsi="Times New Roman" w:cs="Times New Roman"/>
        </w:rPr>
        <w:t xml:space="preserve"> </w:t>
      </w:r>
      <w:r w:rsidR="00FB17F7" w:rsidRPr="00084255">
        <w:rPr>
          <w:rFonts w:ascii="Times New Roman" w:hAnsi="Times New Roman" w:cs="Times New Roman"/>
        </w:rPr>
        <w:t>(</w:t>
      </w:r>
      <w:proofErr w:type="gramStart"/>
      <w:r w:rsidR="00FB17F7" w:rsidRPr="00084255">
        <w:rPr>
          <w:rFonts w:ascii="Times New Roman" w:hAnsi="Times New Roman" w:cs="Times New Roman"/>
        </w:rPr>
        <w:t>in</w:t>
      </w:r>
      <w:proofErr w:type="gramEnd"/>
      <w:r w:rsidR="00FB17F7" w:rsidRPr="00084255">
        <w:rPr>
          <w:rFonts w:ascii="Times New Roman" w:hAnsi="Times New Roman" w:cs="Times New Roman"/>
        </w:rPr>
        <w:t xml:space="preserve"> press). </w:t>
      </w:r>
      <w:proofErr w:type="gramStart"/>
      <w:r w:rsidR="008A33FB" w:rsidRPr="00084255">
        <w:rPr>
          <w:rFonts w:ascii="Times New Roman" w:hAnsi="Times New Roman" w:cs="Times New Roman"/>
          <w:i/>
        </w:rPr>
        <w:t>Team-</w:t>
      </w:r>
      <w:r w:rsidR="00241F68" w:rsidRPr="00084255">
        <w:rPr>
          <w:rFonts w:ascii="Times New Roman" w:hAnsi="Times New Roman" w:cs="Times New Roman"/>
          <w:i/>
        </w:rPr>
        <w:t>building activities in d</w:t>
      </w:r>
      <w:r w:rsidR="008A33FB" w:rsidRPr="00084255">
        <w:rPr>
          <w:rFonts w:ascii="Times New Roman" w:hAnsi="Times New Roman" w:cs="Times New Roman"/>
          <w:i/>
        </w:rPr>
        <w:t xml:space="preserve">ance </w:t>
      </w:r>
      <w:r w:rsidR="00241F68" w:rsidRPr="00084255">
        <w:rPr>
          <w:rFonts w:ascii="Times New Roman" w:hAnsi="Times New Roman" w:cs="Times New Roman"/>
          <w:i/>
        </w:rPr>
        <w:t>c</w:t>
      </w:r>
      <w:r w:rsidR="008A33FB" w:rsidRPr="00084255">
        <w:rPr>
          <w:rFonts w:ascii="Times New Roman" w:hAnsi="Times New Roman" w:cs="Times New Roman"/>
          <w:i/>
        </w:rPr>
        <w:t xml:space="preserve">lasses </w:t>
      </w:r>
      <w:r w:rsidR="00241F68" w:rsidRPr="00084255">
        <w:rPr>
          <w:rFonts w:ascii="Times New Roman" w:hAnsi="Times New Roman" w:cs="Times New Roman"/>
          <w:i/>
        </w:rPr>
        <w:t>and d</w:t>
      </w:r>
      <w:r w:rsidR="008A33FB" w:rsidRPr="00084255">
        <w:rPr>
          <w:rFonts w:ascii="Times New Roman" w:hAnsi="Times New Roman" w:cs="Times New Roman"/>
          <w:i/>
        </w:rPr>
        <w:t>i</w:t>
      </w:r>
      <w:r w:rsidR="00241F68" w:rsidRPr="00084255">
        <w:rPr>
          <w:rFonts w:ascii="Times New Roman" w:hAnsi="Times New Roman" w:cs="Times New Roman"/>
          <w:i/>
        </w:rPr>
        <w:t>scoveries from reflective essays.</w:t>
      </w:r>
      <w:proofErr w:type="gramEnd"/>
    </w:p>
    <w:p w:rsidR="00470FB5" w:rsidRPr="00084255" w:rsidRDefault="00801735" w:rsidP="00461E93">
      <w:pPr>
        <w:spacing w:after="0" w:line="360" w:lineRule="auto"/>
        <w:ind w:left="720" w:hanging="720"/>
        <w:rPr>
          <w:rFonts w:ascii="Times New Roman" w:eastAsia="Times New Roman" w:hAnsi="Times New Roman" w:cs="Times New Roman"/>
        </w:rPr>
      </w:pPr>
      <w:proofErr w:type="gramStart"/>
      <w:r w:rsidRPr="00084255">
        <w:rPr>
          <w:rFonts w:ascii="Times New Roman" w:eastAsia="Times New Roman" w:hAnsi="Times New Roman" w:cs="Times New Roman"/>
        </w:rPr>
        <w:t>Author</w:t>
      </w:r>
      <w:r w:rsidR="00D51D7D" w:rsidRPr="00084255">
        <w:rPr>
          <w:rFonts w:ascii="Times New Roman" w:eastAsia="Times New Roman" w:hAnsi="Times New Roman" w:cs="Times New Roman"/>
        </w:rPr>
        <w:t>.</w:t>
      </w:r>
      <w:proofErr w:type="gramEnd"/>
      <w:r w:rsidR="00D51D7D" w:rsidRPr="00084255">
        <w:rPr>
          <w:rFonts w:ascii="Times New Roman" w:eastAsia="Times New Roman" w:hAnsi="Times New Roman" w:cs="Times New Roman"/>
        </w:rPr>
        <w:t xml:space="preserve"> </w:t>
      </w:r>
      <w:r w:rsidR="008528BC" w:rsidRPr="00084255">
        <w:rPr>
          <w:rFonts w:ascii="Times New Roman" w:eastAsia="Times New Roman" w:hAnsi="Times New Roman" w:cs="Times New Roman"/>
        </w:rPr>
        <w:t>(</w:t>
      </w:r>
      <w:r w:rsidR="00D51D7D" w:rsidRPr="00084255">
        <w:rPr>
          <w:rFonts w:ascii="Times New Roman" w:eastAsia="Times New Roman" w:hAnsi="Times New Roman" w:cs="Times New Roman"/>
        </w:rPr>
        <w:t>2016</w:t>
      </w:r>
      <w:r w:rsidR="008528BC" w:rsidRPr="00084255">
        <w:rPr>
          <w:rFonts w:ascii="Times New Roman" w:eastAsia="Times New Roman" w:hAnsi="Times New Roman" w:cs="Times New Roman"/>
        </w:rPr>
        <w:t>)</w:t>
      </w:r>
      <w:r w:rsidR="00D51D7D" w:rsidRPr="00084255">
        <w:rPr>
          <w:rFonts w:ascii="Times New Roman" w:eastAsia="Times New Roman" w:hAnsi="Times New Roman" w:cs="Times New Roman"/>
        </w:rPr>
        <w:t xml:space="preserve">. </w:t>
      </w:r>
      <w:r w:rsidR="00731CA5" w:rsidRPr="00084255">
        <w:rPr>
          <w:rFonts w:ascii="Times New Roman" w:eastAsia="Times New Roman" w:hAnsi="Times New Roman" w:cs="Times New Roman"/>
          <w:i/>
        </w:rPr>
        <w:t>Transcultural improvisations: An investigation of hybridity through a l</w:t>
      </w:r>
      <w:r w:rsidR="00D51D7D" w:rsidRPr="00084255">
        <w:rPr>
          <w:rFonts w:ascii="Times New Roman" w:eastAsia="Times New Roman" w:hAnsi="Times New Roman" w:cs="Times New Roman"/>
          <w:i/>
        </w:rPr>
        <w:t xml:space="preserve">ocal Australian </w:t>
      </w:r>
      <w:r w:rsidR="00731CA5" w:rsidRPr="00084255">
        <w:rPr>
          <w:rFonts w:ascii="Times New Roman" w:eastAsia="Times New Roman" w:hAnsi="Times New Roman" w:cs="Times New Roman"/>
          <w:i/>
        </w:rPr>
        <w:t>samba de g</w:t>
      </w:r>
      <w:r w:rsidR="00D51D7D" w:rsidRPr="00084255">
        <w:rPr>
          <w:rFonts w:ascii="Times New Roman" w:eastAsia="Times New Roman" w:hAnsi="Times New Roman" w:cs="Times New Roman"/>
          <w:i/>
        </w:rPr>
        <w:t>afieira</w:t>
      </w:r>
      <w:r w:rsidR="00731CA5" w:rsidRPr="00084255">
        <w:rPr>
          <w:rFonts w:ascii="Times New Roman" w:eastAsia="Times New Roman" w:hAnsi="Times New Roman" w:cs="Times New Roman"/>
          <w:i/>
        </w:rPr>
        <w:t xml:space="preserve"> dance c</w:t>
      </w:r>
      <w:r w:rsidR="00D51D7D" w:rsidRPr="00084255">
        <w:rPr>
          <w:rFonts w:ascii="Times New Roman" w:eastAsia="Times New Roman" w:hAnsi="Times New Roman" w:cs="Times New Roman"/>
          <w:i/>
        </w:rPr>
        <w:t>ommunity</w:t>
      </w:r>
      <w:r w:rsidR="00F84A7E" w:rsidRPr="00084255">
        <w:rPr>
          <w:rFonts w:ascii="Times New Roman" w:eastAsia="Times New Roman" w:hAnsi="Times New Roman" w:cs="Times New Roman"/>
        </w:rPr>
        <w:t xml:space="preserve"> (</w:t>
      </w:r>
      <w:r w:rsidR="00D51D7D" w:rsidRPr="00084255">
        <w:rPr>
          <w:rFonts w:ascii="Times New Roman" w:eastAsia="Times New Roman" w:hAnsi="Times New Roman" w:cs="Times New Roman"/>
        </w:rPr>
        <w:t xml:space="preserve">Unpublished </w:t>
      </w:r>
      <w:r w:rsidR="00F84A7E" w:rsidRPr="00084255">
        <w:rPr>
          <w:rFonts w:ascii="Times New Roman" w:eastAsia="Times New Roman" w:hAnsi="Times New Roman" w:cs="Times New Roman"/>
        </w:rPr>
        <w:t xml:space="preserve">doctoral dissertation). </w:t>
      </w:r>
      <w:proofErr w:type="gramStart"/>
      <w:r w:rsidR="00D51D7D" w:rsidRPr="00084255">
        <w:rPr>
          <w:rFonts w:ascii="Times New Roman" w:eastAsia="Times New Roman" w:hAnsi="Times New Roman" w:cs="Times New Roman"/>
        </w:rPr>
        <w:t>Queensland University of Technology</w:t>
      </w:r>
      <w:r w:rsidR="00F84A7E" w:rsidRPr="00084255">
        <w:rPr>
          <w:rFonts w:ascii="Times New Roman" w:eastAsia="Times New Roman" w:hAnsi="Times New Roman" w:cs="Times New Roman"/>
        </w:rPr>
        <w:t>, Brisbane</w:t>
      </w:r>
      <w:r w:rsidR="00D51D7D" w:rsidRPr="00084255">
        <w:rPr>
          <w:rFonts w:ascii="Times New Roman" w:eastAsia="Times New Roman" w:hAnsi="Times New Roman" w:cs="Times New Roman"/>
        </w:rPr>
        <w:t>.</w:t>
      </w:r>
      <w:proofErr w:type="gramEnd"/>
      <w:r w:rsidR="00D51D7D" w:rsidRPr="00084255">
        <w:rPr>
          <w:rFonts w:ascii="Times New Roman" w:eastAsia="Times New Roman" w:hAnsi="Times New Roman" w:cs="Times New Roman"/>
        </w:rPr>
        <w:t xml:space="preserve"> </w:t>
      </w:r>
    </w:p>
    <w:p w:rsidR="001F02C0" w:rsidRPr="00084255" w:rsidRDefault="00470FB5" w:rsidP="001F02C0">
      <w:pPr>
        <w:spacing w:after="0" w:line="360" w:lineRule="auto"/>
        <w:ind w:left="720" w:hanging="720"/>
        <w:rPr>
          <w:rFonts w:ascii="Times New Roman" w:hAnsi="Times New Roman" w:cs="Times New Roman"/>
        </w:rPr>
      </w:pPr>
      <w:r w:rsidRPr="00084255">
        <w:rPr>
          <w:rFonts w:ascii="Times New Roman" w:eastAsia="Times New Roman" w:hAnsi="Times New Roman" w:cs="Times New Roman"/>
        </w:rPr>
        <w:t>K</w:t>
      </w:r>
      <w:r w:rsidR="007458E5" w:rsidRPr="00084255">
        <w:rPr>
          <w:rFonts w:ascii="Times New Roman" w:hAnsi="Times New Roman" w:cs="Times New Roman"/>
        </w:rPr>
        <w:t xml:space="preserve">raidy, </w:t>
      </w:r>
      <w:r w:rsidR="006B7B43" w:rsidRPr="00084255">
        <w:rPr>
          <w:rFonts w:ascii="Times New Roman" w:hAnsi="Times New Roman" w:cs="Times New Roman"/>
        </w:rPr>
        <w:t xml:space="preserve">M. </w:t>
      </w:r>
      <w:r w:rsidR="007458E5" w:rsidRPr="00084255">
        <w:rPr>
          <w:rFonts w:ascii="Times New Roman" w:hAnsi="Times New Roman" w:cs="Times New Roman"/>
        </w:rPr>
        <w:t xml:space="preserve">M. </w:t>
      </w:r>
      <w:r w:rsidR="00A9612E" w:rsidRPr="00084255">
        <w:rPr>
          <w:rFonts w:ascii="Times New Roman" w:hAnsi="Times New Roman" w:cs="Times New Roman"/>
        </w:rPr>
        <w:t>(</w:t>
      </w:r>
      <w:r w:rsidR="007458E5" w:rsidRPr="00084255">
        <w:rPr>
          <w:rFonts w:ascii="Times New Roman" w:hAnsi="Times New Roman" w:cs="Times New Roman"/>
        </w:rPr>
        <w:t>2005</w:t>
      </w:r>
      <w:r w:rsidR="00A9612E" w:rsidRPr="00084255">
        <w:rPr>
          <w:rFonts w:ascii="Times New Roman" w:hAnsi="Times New Roman" w:cs="Times New Roman"/>
        </w:rPr>
        <w:t>)</w:t>
      </w:r>
      <w:r w:rsidR="007458E5" w:rsidRPr="00084255">
        <w:rPr>
          <w:rFonts w:ascii="Times New Roman" w:hAnsi="Times New Roman" w:cs="Times New Roman"/>
        </w:rPr>
        <w:t xml:space="preserve">. </w:t>
      </w:r>
      <w:proofErr w:type="gramStart"/>
      <w:r w:rsidR="00A9612E" w:rsidRPr="00084255">
        <w:rPr>
          <w:rFonts w:ascii="Times New Roman" w:hAnsi="Times New Roman" w:cs="Times New Roman"/>
          <w:i/>
        </w:rPr>
        <w:t>Hybridity,</w:t>
      </w:r>
      <w:proofErr w:type="gramEnd"/>
      <w:r w:rsidR="00A9612E" w:rsidRPr="00084255">
        <w:rPr>
          <w:rFonts w:ascii="Times New Roman" w:hAnsi="Times New Roman" w:cs="Times New Roman"/>
          <w:i/>
        </w:rPr>
        <w:t xml:space="preserve"> or the cultural logic of g</w:t>
      </w:r>
      <w:r w:rsidR="007458E5" w:rsidRPr="00084255">
        <w:rPr>
          <w:rFonts w:ascii="Times New Roman" w:hAnsi="Times New Roman" w:cs="Times New Roman"/>
          <w:i/>
        </w:rPr>
        <w:t>lobalization</w:t>
      </w:r>
      <w:r w:rsidR="007458E5" w:rsidRPr="00084255">
        <w:rPr>
          <w:rFonts w:ascii="Times New Roman" w:hAnsi="Times New Roman" w:cs="Times New Roman"/>
        </w:rPr>
        <w:t>. Philadelphia</w:t>
      </w:r>
      <w:r w:rsidR="006B7B43" w:rsidRPr="00084255">
        <w:rPr>
          <w:rFonts w:ascii="Times New Roman" w:hAnsi="Times New Roman" w:cs="Times New Roman"/>
        </w:rPr>
        <w:t xml:space="preserve">, </w:t>
      </w:r>
      <w:r w:rsidR="00E00308" w:rsidRPr="00084255">
        <w:rPr>
          <w:rFonts w:ascii="Times New Roman" w:hAnsi="Times New Roman" w:cs="Times New Roman"/>
        </w:rPr>
        <w:t>PA: Te</w:t>
      </w:r>
      <w:r w:rsidR="007458E5" w:rsidRPr="00084255">
        <w:rPr>
          <w:rFonts w:ascii="Times New Roman" w:hAnsi="Times New Roman" w:cs="Times New Roman"/>
        </w:rPr>
        <w:t>mple University.</w:t>
      </w:r>
    </w:p>
    <w:p w:rsidR="001F02C0" w:rsidRPr="00084255" w:rsidRDefault="001F02C0" w:rsidP="001F02C0">
      <w:pPr>
        <w:spacing w:after="0" w:line="360" w:lineRule="auto"/>
        <w:ind w:left="720" w:hanging="720"/>
        <w:rPr>
          <w:rFonts w:ascii="Times New Roman" w:eastAsia="Times New Roman" w:hAnsi="Times New Roman" w:cs="Times New Roman"/>
        </w:rPr>
      </w:pPr>
      <w:proofErr w:type="spellStart"/>
      <w:proofErr w:type="gramStart"/>
      <w:r w:rsidRPr="00084255">
        <w:rPr>
          <w:rFonts w:ascii="Times New Roman" w:eastAsia="Times New Roman" w:hAnsi="Times New Roman" w:cs="Times New Roman"/>
        </w:rPr>
        <w:t>Schön</w:t>
      </w:r>
      <w:proofErr w:type="spellEnd"/>
      <w:r w:rsidRPr="00084255">
        <w:rPr>
          <w:rFonts w:ascii="Times New Roman" w:eastAsia="Times New Roman" w:hAnsi="Times New Roman" w:cs="Times New Roman"/>
        </w:rPr>
        <w:t>, D. A. (1995).</w:t>
      </w:r>
      <w:proofErr w:type="gramEnd"/>
      <w:r w:rsidRPr="00084255">
        <w:rPr>
          <w:rFonts w:ascii="Times New Roman" w:eastAsia="Times New Roman" w:hAnsi="Times New Roman" w:cs="Times New Roman"/>
        </w:rPr>
        <w:t xml:space="preserve"> </w:t>
      </w:r>
      <w:r w:rsidRPr="00084255">
        <w:rPr>
          <w:rFonts w:ascii="Times New Roman" w:eastAsia="Times New Roman" w:hAnsi="Times New Roman" w:cs="Times New Roman"/>
          <w:i/>
        </w:rPr>
        <w:t>The reflective practitioner: How professionals think in action</w:t>
      </w:r>
      <w:r w:rsidRPr="00084255">
        <w:rPr>
          <w:rFonts w:ascii="Times New Roman" w:eastAsia="Times New Roman" w:hAnsi="Times New Roman" w:cs="Times New Roman"/>
        </w:rPr>
        <w:t xml:space="preserve">. </w:t>
      </w:r>
      <w:r w:rsidR="000F517C" w:rsidRPr="00084255">
        <w:rPr>
          <w:rFonts w:ascii="Times New Roman" w:eastAsia="Times New Roman" w:hAnsi="Times New Roman" w:cs="Times New Roman"/>
        </w:rPr>
        <w:t>(</w:t>
      </w:r>
      <w:r w:rsidRPr="00084255">
        <w:rPr>
          <w:rFonts w:ascii="Times New Roman" w:eastAsia="Times New Roman" w:hAnsi="Times New Roman" w:cs="Times New Roman"/>
        </w:rPr>
        <w:t xml:space="preserve">2nd </w:t>
      </w:r>
      <w:proofErr w:type="gramStart"/>
      <w:r w:rsidRPr="00084255">
        <w:rPr>
          <w:rFonts w:ascii="Times New Roman" w:eastAsia="Times New Roman" w:hAnsi="Times New Roman" w:cs="Times New Roman"/>
        </w:rPr>
        <w:t>ed</w:t>
      </w:r>
      <w:proofErr w:type="gramEnd"/>
      <w:r w:rsidRPr="00084255">
        <w:rPr>
          <w:rFonts w:ascii="Times New Roman" w:eastAsia="Times New Roman" w:hAnsi="Times New Roman" w:cs="Times New Roman"/>
        </w:rPr>
        <w:t>.</w:t>
      </w:r>
      <w:r w:rsidR="000F517C" w:rsidRPr="00084255">
        <w:rPr>
          <w:rFonts w:ascii="Times New Roman" w:eastAsia="Times New Roman" w:hAnsi="Times New Roman" w:cs="Times New Roman"/>
        </w:rPr>
        <w:t>).</w:t>
      </w:r>
      <w:r w:rsidRPr="00084255">
        <w:rPr>
          <w:rFonts w:ascii="Times New Roman" w:eastAsia="Times New Roman" w:hAnsi="Times New Roman" w:cs="Times New Roman"/>
        </w:rPr>
        <w:t xml:space="preserve"> Aldershot, HPH: Arena.</w:t>
      </w:r>
    </w:p>
    <w:p w:rsidR="001F02C0" w:rsidRPr="006C3166" w:rsidRDefault="001F02C0" w:rsidP="001F02C0">
      <w:pPr>
        <w:spacing w:after="0" w:line="360" w:lineRule="auto"/>
        <w:ind w:left="720" w:hanging="720"/>
        <w:rPr>
          <w:rFonts w:ascii="Times New Roman" w:eastAsia="Times New Roman" w:hAnsi="Times New Roman" w:cs="Times New Roman"/>
          <w:lang w:eastAsia="en-AU"/>
        </w:rPr>
      </w:pPr>
      <w:proofErr w:type="gramStart"/>
      <w:r w:rsidRPr="00084255">
        <w:rPr>
          <w:rFonts w:ascii="Times New Roman" w:eastAsia="Times New Roman" w:hAnsi="Times New Roman" w:cs="Times New Roman"/>
        </w:rPr>
        <w:t>Thompson, N., &amp; Pascal, J. (2012).</w:t>
      </w:r>
      <w:proofErr w:type="gramEnd"/>
      <w:r w:rsidRPr="00084255">
        <w:rPr>
          <w:rFonts w:ascii="Times New Roman" w:eastAsia="Times New Roman" w:hAnsi="Times New Roman" w:cs="Times New Roman"/>
        </w:rPr>
        <w:t xml:space="preserve"> </w:t>
      </w:r>
      <w:proofErr w:type="gramStart"/>
      <w:r w:rsidRPr="00084255">
        <w:rPr>
          <w:rFonts w:ascii="Times New Roman" w:eastAsia="Times New Roman" w:hAnsi="Times New Roman" w:cs="Times New Roman"/>
        </w:rPr>
        <w:t>Developing Critically Reflective Practice.</w:t>
      </w:r>
      <w:proofErr w:type="gramEnd"/>
      <w:r w:rsidRPr="00084255">
        <w:rPr>
          <w:rFonts w:ascii="Times New Roman" w:eastAsia="Times New Roman" w:hAnsi="Times New Roman" w:cs="Times New Roman"/>
        </w:rPr>
        <w:t xml:space="preserve"> </w:t>
      </w:r>
      <w:r w:rsidRPr="00084255">
        <w:rPr>
          <w:rFonts w:ascii="Times New Roman" w:eastAsia="Times New Roman" w:hAnsi="Times New Roman" w:cs="Times New Roman"/>
          <w:i/>
        </w:rPr>
        <w:t>Reflective Practice: International and Multi-Disciplinary Perspectives</w:t>
      </w:r>
      <w:r w:rsidRPr="00084255">
        <w:rPr>
          <w:rFonts w:ascii="Times New Roman" w:eastAsia="Times New Roman" w:hAnsi="Times New Roman" w:cs="Times New Roman"/>
        </w:rPr>
        <w:t xml:space="preserve">, </w:t>
      </w:r>
      <w:r w:rsidRPr="00084255">
        <w:rPr>
          <w:rFonts w:ascii="Times New Roman" w:eastAsia="Times New Roman" w:hAnsi="Times New Roman" w:cs="Times New Roman"/>
          <w:i/>
        </w:rPr>
        <w:t>13(2)</w:t>
      </w:r>
      <w:r w:rsidRPr="00084255">
        <w:rPr>
          <w:rFonts w:ascii="Times New Roman" w:eastAsia="Times New Roman" w:hAnsi="Times New Roman" w:cs="Times New Roman"/>
        </w:rPr>
        <w:t>, 311-325. doi:</w:t>
      </w:r>
      <w:r w:rsidRPr="00084255">
        <w:rPr>
          <w:rFonts w:ascii="Times New Roman" w:eastAsia="Times New Roman" w:hAnsi="Times New Roman" w:cs="Times New Roman"/>
          <w:lang w:eastAsia="en-AU"/>
        </w:rPr>
        <w:t>10.1080/14623943.2012.657795</w:t>
      </w:r>
    </w:p>
    <w:p w:rsidR="001F02C0" w:rsidRPr="006C3166" w:rsidRDefault="001F02C0" w:rsidP="00461E93">
      <w:pPr>
        <w:spacing w:after="0" w:line="360" w:lineRule="auto"/>
        <w:ind w:left="720" w:hanging="720"/>
        <w:rPr>
          <w:rFonts w:ascii="Times New Roman" w:hAnsi="Times New Roman" w:cs="Times New Roman"/>
        </w:rPr>
      </w:pPr>
    </w:p>
    <w:p w:rsidR="008E5BD3" w:rsidRPr="00597EA5" w:rsidRDefault="008E5BD3" w:rsidP="006429E5">
      <w:pPr>
        <w:spacing w:after="0" w:line="360" w:lineRule="auto"/>
        <w:rPr>
          <w:rFonts w:ascii="Times New Roman" w:hAnsi="Times New Roman" w:cs="Times New Roman"/>
        </w:rPr>
      </w:pPr>
    </w:p>
    <w:p w:rsidR="008E5BD3" w:rsidRPr="00B177B6" w:rsidRDefault="008E5BD3" w:rsidP="006429E5">
      <w:pPr>
        <w:spacing w:after="0" w:line="360" w:lineRule="auto"/>
        <w:rPr>
          <w:rFonts w:ascii="Times New Roman" w:hAnsi="Times New Roman" w:cs="Times New Roman"/>
        </w:rPr>
      </w:pPr>
    </w:p>
    <w:p w:rsidR="008E5BD3" w:rsidRPr="00B177B6" w:rsidRDefault="008E5BD3" w:rsidP="006429E5">
      <w:pPr>
        <w:spacing w:after="0" w:line="360" w:lineRule="auto"/>
        <w:rPr>
          <w:rFonts w:ascii="Times New Roman" w:hAnsi="Times New Roman" w:cs="Times New Roman"/>
        </w:rPr>
      </w:pPr>
    </w:p>
    <w:p w:rsidR="008E5BD3" w:rsidRPr="00B177B6" w:rsidRDefault="008E5BD3" w:rsidP="006429E5">
      <w:pPr>
        <w:spacing w:after="0" w:line="360" w:lineRule="auto"/>
        <w:rPr>
          <w:rFonts w:ascii="Times New Roman" w:hAnsi="Times New Roman" w:cs="Times New Roman"/>
        </w:rPr>
      </w:pPr>
    </w:p>
    <w:p w:rsidR="008E5BD3" w:rsidRPr="00B177B6" w:rsidRDefault="008E5BD3" w:rsidP="006429E5">
      <w:pPr>
        <w:spacing w:after="0" w:line="360" w:lineRule="auto"/>
        <w:rPr>
          <w:rFonts w:ascii="Times New Roman" w:hAnsi="Times New Roman" w:cs="Times New Roman"/>
        </w:rPr>
      </w:pPr>
    </w:p>
    <w:p w:rsidR="008E5BD3" w:rsidRPr="00B177B6" w:rsidRDefault="008E5BD3" w:rsidP="006429E5">
      <w:pPr>
        <w:spacing w:after="0" w:line="360" w:lineRule="auto"/>
        <w:rPr>
          <w:rFonts w:ascii="Times New Roman" w:hAnsi="Times New Roman" w:cs="Times New Roman"/>
        </w:rPr>
      </w:pPr>
    </w:p>
    <w:sectPr w:rsidR="008E5BD3" w:rsidRPr="00B177B6" w:rsidSect="00372A8E">
      <w:headerReference w:type="default" r:id="rId10"/>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58DE" w:rsidRDefault="004B58DE" w:rsidP="004B58DE">
      <w:pPr>
        <w:spacing w:after="0" w:line="240" w:lineRule="auto"/>
      </w:pPr>
      <w:r>
        <w:separator/>
      </w:r>
    </w:p>
  </w:endnote>
  <w:endnote w:type="continuationSeparator" w:id="0">
    <w:p w:rsidR="004B58DE" w:rsidRDefault="004B58DE" w:rsidP="004B58DE">
      <w:pPr>
        <w:spacing w:after="0" w:line="240" w:lineRule="auto"/>
      </w:pPr>
      <w:r>
        <w:continuationSeparator/>
      </w:r>
    </w:p>
  </w:endnote>
  <w:endnote w:id="1">
    <w:p w:rsidR="00FA5BB3" w:rsidRDefault="00FA5BB3">
      <w:pPr>
        <w:pStyle w:val="EndnoteText"/>
      </w:pPr>
      <w:r>
        <w:rPr>
          <w:rStyle w:val="EndnoteReference"/>
        </w:rPr>
        <w:endnoteRef/>
      </w:r>
      <w:r>
        <w:t xml:space="preserve"> Both projects were approved by the University Ethics Committee.</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58DE" w:rsidRDefault="004B58DE" w:rsidP="004B58DE">
      <w:pPr>
        <w:spacing w:after="0" w:line="240" w:lineRule="auto"/>
      </w:pPr>
      <w:r>
        <w:separator/>
      </w:r>
    </w:p>
  </w:footnote>
  <w:footnote w:type="continuationSeparator" w:id="0">
    <w:p w:rsidR="004B58DE" w:rsidRDefault="004B58DE" w:rsidP="004B58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08C0" w:rsidRDefault="001008C0" w:rsidP="001008C0">
    <w:pPr>
      <w:pStyle w:val="Header"/>
      <w:ind w:left="7200"/>
    </w:pPr>
    <w:r>
      <w:t>Cultural Connection</w:t>
    </w:r>
  </w:p>
  <w:p w:rsidR="001008C0" w:rsidRDefault="001008C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BD3504"/>
    <w:multiLevelType w:val="hybridMultilevel"/>
    <w:tmpl w:val="42FEA084"/>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1">
    <w:nsid w:val="0E615910"/>
    <w:multiLevelType w:val="hybridMultilevel"/>
    <w:tmpl w:val="FB2C618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nsid w:val="14F36E7C"/>
    <w:multiLevelType w:val="hybridMultilevel"/>
    <w:tmpl w:val="C3DC81F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
    <w:nsid w:val="1794357E"/>
    <w:multiLevelType w:val="hybridMultilevel"/>
    <w:tmpl w:val="DA02F6E6"/>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nsid w:val="20DF5473"/>
    <w:multiLevelType w:val="hybridMultilevel"/>
    <w:tmpl w:val="2B4A43F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5">
    <w:nsid w:val="2AE146CF"/>
    <w:multiLevelType w:val="hybridMultilevel"/>
    <w:tmpl w:val="5762AA5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6">
    <w:nsid w:val="39AA7AE4"/>
    <w:multiLevelType w:val="hybridMultilevel"/>
    <w:tmpl w:val="A27E23CA"/>
    <w:lvl w:ilvl="0" w:tplc="0C090001">
      <w:start w:val="1"/>
      <w:numFmt w:val="bullet"/>
      <w:lvlText w:val=""/>
      <w:lvlJc w:val="left"/>
      <w:pPr>
        <w:ind w:left="1080" w:hanging="360"/>
      </w:pPr>
      <w:rPr>
        <w:rFonts w:ascii="Symbol" w:hAnsi="Symbol"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abstractNum w:abstractNumId="7">
    <w:nsid w:val="423F26ED"/>
    <w:multiLevelType w:val="hybridMultilevel"/>
    <w:tmpl w:val="0F0A471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8">
    <w:nsid w:val="476945A6"/>
    <w:multiLevelType w:val="hybridMultilevel"/>
    <w:tmpl w:val="5734C1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nsid w:val="54D53F13"/>
    <w:multiLevelType w:val="hybridMultilevel"/>
    <w:tmpl w:val="680880A6"/>
    <w:lvl w:ilvl="0" w:tplc="C15EB10A">
      <w:start w:val="1"/>
      <w:numFmt w:val="decimal"/>
      <w:lvlText w:val="%1."/>
      <w:lvlJc w:val="left"/>
      <w:pPr>
        <w:ind w:left="1080" w:hanging="360"/>
      </w:pPr>
      <w:rPr>
        <w:rFonts w:hint="default"/>
      </w:rPr>
    </w:lvl>
    <w:lvl w:ilvl="1" w:tplc="0C090019">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0">
    <w:nsid w:val="58A44674"/>
    <w:multiLevelType w:val="hybridMultilevel"/>
    <w:tmpl w:val="9BBE66CE"/>
    <w:lvl w:ilvl="0" w:tplc="6AD26016">
      <w:start w:val="1"/>
      <w:numFmt w:val="decimal"/>
      <w:lvlText w:val="%1."/>
      <w:lvlJc w:val="left"/>
      <w:pPr>
        <w:ind w:left="1080" w:hanging="360"/>
      </w:pPr>
      <w:rPr>
        <w:rFonts w:hint="default"/>
      </w:rPr>
    </w:lvl>
    <w:lvl w:ilvl="1" w:tplc="0C090019" w:tentative="1">
      <w:start w:val="1"/>
      <w:numFmt w:val="lowerLetter"/>
      <w:lvlText w:val="%2."/>
      <w:lvlJc w:val="left"/>
      <w:pPr>
        <w:ind w:left="1800" w:hanging="360"/>
      </w:pPr>
    </w:lvl>
    <w:lvl w:ilvl="2" w:tplc="0C09001B" w:tentative="1">
      <w:start w:val="1"/>
      <w:numFmt w:val="lowerRoman"/>
      <w:lvlText w:val="%3."/>
      <w:lvlJc w:val="right"/>
      <w:pPr>
        <w:ind w:left="2520" w:hanging="180"/>
      </w:pPr>
    </w:lvl>
    <w:lvl w:ilvl="3" w:tplc="0C09000F" w:tentative="1">
      <w:start w:val="1"/>
      <w:numFmt w:val="decimal"/>
      <w:lvlText w:val="%4."/>
      <w:lvlJc w:val="left"/>
      <w:pPr>
        <w:ind w:left="3240" w:hanging="360"/>
      </w:pPr>
    </w:lvl>
    <w:lvl w:ilvl="4" w:tplc="0C090019" w:tentative="1">
      <w:start w:val="1"/>
      <w:numFmt w:val="lowerLetter"/>
      <w:lvlText w:val="%5."/>
      <w:lvlJc w:val="left"/>
      <w:pPr>
        <w:ind w:left="3960" w:hanging="360"/>
      </w:pPr>
    </w:lvl>
    <w:lvl w:ilvl="5" w:tplc="0C09001B" w:tentative="1">
      <w:start w:val="1"/>
      <w:numFmt w:val="lowerRoman"/>
      <w:lvlText w:val="%6."/>
      <w:lvlJc w:val="right"/>
      <w:pPr>
        <w:ind w:left="4680" w:hanging="180"/>
      </w:pPr>
    </w:lvl>
    <w:lvl w:ilvl="6" w:tplc="0C09000F" w:tentative="1">
      <w:start w:val="1"/>
      <w:numFmt w:val="decimal"/>
      <w:lvlText w:val="%7."/>
      <w:lvlJc w:val="left"/>
      <w:pPr>
        <w:ind w:left="5400" w:hanging="360"/>
      </w:pPr>
    </w:lvl>
    <w:lvl w:ilvl="7" w:tplc="0C090019" w:tentative="1">
      <w:start w:val="1"/>
      <w:numFmt w:val="lowerLetter"/>
      <w:lvlText w:val="%8."/>
      <w:lvlJc w:val="left"/>
      <w:pPr>
        <w:ind w:left="6120" w:hanging="360"/>
      </w:pPr>
    </w:lvl>
    <w:lvl w:ilvl="8" w:tplc="0C09001B" w:tentative="1">
      <w:start w:val="1"/>
      <w:numFmt w:val="lowerRoman"/>
      <w:lvlText w:val="%9."/>
      <w:lvlJc w:val="right"/>
      <w:pPr>
        <w:ind w:left="6840" w:hanging="180"/>
      </w:pPr>
    </w:lvl>
  </w:abstractNum>
  <w:abstractNum w:abstractNumId="11">
    <w:nsid w:val="590F6020"/>
    <w:multiLevelType w:val="hybridMultilevel"/>
    <w:tmpl w:val="034E1BB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2">
    <w:nsid w:val="599B6706"/>
    <w:multiLevelType w:val="hybridMultilevel"/>
    <w:tmpl w:val="2F70476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nsid w:val="6F962E13"/>
    <w:multiLevelType w:val="hybridMultilevel"/>
    <w:tmpl w:val="817A94A8"/>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nsid w:val="71D53D22"/>
    <w:multiLevelType w:val="hybridMultilevel"/>
    <w:tmpl w:val="1C0C4D80"/>
    <w:lvl w:ilvl="0" w:tplc="0C09000F">
      <w:start w:val="1"/>
      <w:numFmt w:val="decimal"/>
      <w:lvlText w:val="%1."/>
      <w:lvlJc w:val="left"/>
      <w:pPr>
        <w:ind w:left="1080" w:hanging="360"/>
      </w:pPr>
      <w:rPr>
        <w:rFonts w:hint="default"/>
      </w:rPr>
    </w:lvl>
    <w:lvl w:ilvl="1" w:tplc="0C090003" w:tentative="1">
      <w:start w:val="1"/>
      <w:numFmt w:val="bullet"/>
      <w:lvlText w:val="o"/>
      <w:lvlJc w:val="left"/>
      <w:pPr>
        <w:ind w:left="1800" w:hanging="360"/>
      </w:pPr>
      <w:rPr>
        <w:rFonts w:ascii="Courier New" w:hAnsi="Courier New" w:cs="Courier New" w:hint="default"/>
      </w:rPr>
    </w:lvl>
    <w:lvl w:ilvl="2" w:tplc="0C090005" w:tentative="1">
      <w:start w:val="1"/>
      <w:numFmt w:val="bullet"/>
      <w:lvlText w:val=""/>
      <w:lvlJc w:val="left"/>
      <w:pPr>
        <w:ind w:left="2520" w:hanging="360"/>
      </w:pPr>
      <w:rPr>
        <w:rFonts w:ascii="Wingdings" w:hAnsi="Wingdings" w:hint="default"/>
      </w:rPr>
    </w:lvl>
    <w:lvl w:ilvl="3" w:tplc="0C090001" w:tentative="1">
      <w:start w:val="1"/>
      <w:numFmt w:val="bullet"/>
      <w:lvlText w:val=""/>
      <w:lvlJc w:val="left"/>
      <w:pPr>
        <w:ind w:left="3240" w:hanging="360"/>
      </w:pPr>
      <w:rPr>
        <w:rFonts w:ascii="Symbol" w:hAnsi="Symbol" w:hint="default"/>
      </w:rPr>
    </w:lvl>
    <w:lvl w:ilvl="4" w:tplc="0C090003" w:tentative="1">
      <w:start w:val="1"/>
      <w:numFmt w:val="bullet"/>
      <w:lvlText w:val="o"/>
      <w:lvlJc w:val="left"/>
      <w:pPr>
        <w:ind w:left="3960" w:hanging="360"/>
      </w:pPr>
      <w:rPr>
        <w:rFonts w:ascii="Courier New" w:hAnsi="Courier New" w:cs="Courier New" w:hint="default"/>
      </w:rPr>
    </w:lvl>
    <w:lvl w:ilvl="5" w:tplc="0C090005" w:tentative="1">
      <w:start w:val="1"/>
      <w:numFmt w:val="bullet"/>
      <w:lvlText w:val=""/>
      <w:lvlJc w:val="left"/>
      <w:pPr>
        <w:ind w:left="4680" w:hanging="360"/>
      </w:pPr>
      <w:rPr>
        <w:rFonts w:ascii="Wingdings" w:hAnsi="Wingdings" w:hint="default"/>
      </w:rPr>
    </w:lvl>
    <w:lvl w:ilvl="6" w:tplc="0C090001" w:tentative="1">
      <w:start w:val="1"/>
      <w:numFmt w:val="bullet"/>
      <w:lvlText w:val=""/>
      <w:lvlJc w:val="left"/>
      <w:pPr>
        <w:ind w:left="5400" w:hanging="360"/>
      </w:pPr>
      <w:rPr>
        <w:rFonts w:ascii="Symbol" w:hAnsi="Symbol" w:hint="default"/>
      </w:rPr>
    </w:lvl>
    <w:lvl w:ilvl="7" w:tplc="0C090003" w:tentative="1">
      <w:start w:val="1"/>
      <w:numFmt w:val="bullet"/>
      <w:lvlText w:val="o"/>
      <w:lvlJc w:val="left"/>
      <w:pPr>
        <w:ind w:left="6120" w:hanging="360"/>
      </w:pPr>
      <w:rPr>
        <w:rFonts w:ascii="Courier New" w:hAnsi="Courier New" w:cs="Courier New" w:hint="default"/>
      </w:rPr>
    </w:lvl>
    <w:lvl w:ilvl="8" w:tplc="0C090005" w:tentative="1">
      <w:start w:val="1"/>
      <w:numFmt w:val="bullet"/>
      <w:lvlText w:val=""/>
      <w:lvlJc w:val="left"/>
      <w:pPr>
        <w:ind w:left="6840" w:hanging="360"/>
      </w:pPr>
      <w:rPr>
        <w:rFonts w:ascii="Wingdings" w:hAnsi="Wingdings" w:hint="default"/>
      </w:rPr>
    </w:lvl>
  </w:abstractNum>
  <w:num w:numId="1">
    <w:abstractNumId w:val="11"/>
  </w:num>
  <w:num w:numId="2">
    <w:abstractNumId w:val="9"/>
  </w:num>
  <w:num w:numId="3">
    <w:abstractNumId w:val="10"/>
  </w:num>
  <w:num w:numId="4">
    <w:abstractNumId w:val="1"/>
  </w:num>
  <w:num w:numId="5">
    <w:abstractNumId w:val="0"/>
  </w:num>
  <w:num w:numId="6">
    <w:abstractNumId w:val="14"/>
  </w:num>
  <w:num w:numId="7">
    <w:abstractNumId w:val="6"/>
  </w:num>
  <w:num w:numId="8">
    <w:abstractNumId w:val="4"/>
  </w:num>
  <w:num w:numId="9">
    <w:abstractNumId w:val="13"/>
  </w:num>
  <w:num w:numId="10">
    <w:abstractNumId w:val="12"/>
  </w:num>
  <w:num w:numId="11">
    <w:abstractNumId w:val="2"/>
  </w:num>
  <w:num w:numId="12">
    <w:abstractNumId w:val="7"/>
  </w:num>
  <w:num w:numId="13">
    <w:abstractNumId w:val="5"/>
  </w:num>
  <w:num w:numId="14">
    <w:abstractNumId w:val="8"/>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removePersonalInformation/>
  <w:removeDateAndTim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D4A49"/>
    <w:rsid w:val="0000259A"/>
    <w:rsid w:val="00014862"/>
    <w:rsid w:val="00021E47"/>
    <w:rsid w:val="00024EDA"/>
    <w:rsid w:val="00025AA5"/>
    <w:rsid w:val="000278D4"/>
    <w:rsid w:val="0003344B"/>
    <w:rsid w:val="00033E37"/>
    <w:rsid w:val="00035477"/>
    <w:rsid w:val="00036E43"/>
    <w:rsid w:val="00040C15"/>
    <w:rsid w:val="00045916"/>
    <w:rsid w:val="00046788"/>
    <w:rsid w:val="00057956"/>
    <w:rsid w:val="00062108"/>
    <w:rsid w:val="00062DBF"/>
    <w:rsid w:val="00064DE5"/>
    <w:rsid w:val="00066099"/>
    <w:rsid w:val="0007717F"/>
    <w:rsid w:val="00077F53"/>
    <w:rsid w:val="0008409F"/>
    <w:rsid w:val="00084255"/>
    <w:rsid w:val="0008487C"/>
    <w:rsid w:val="00086698"/>
    <w:rsid w:val="00090466"/>
    <w:rsid w:val="00092AC8"/>
    <w:rsid w:val="000A4EE9"/>
    <w:rsid w:val="000B1987"/>
    <w:rsid w:val="000B4C77"/>
    <w:rsid w:val="000B4E7E"/>
    <w:rsid w:val="000C21BA"/>
    <w:rsid w:val="000E0931"/>
    <w:rsid w:val="000E2B20"/>
    <w:rsid w:val="000F132F"/>
    <w:rsid w:val="000F517C"/>
    <w:rsid w:val="001008C0"/>
    <w:rsid w:val="00105144"/>
    <w:rsid w:val="0010636B"/>
    <w:rsid w:val="00113D3A"/>
    <w:rsid w:val="0012287F"/>
    <w:rsid w:val="00122D8F"/>
    <w:rsid w:val="00124E0D"/>
    <w:rsid w:val="00130104"/>
    <w:rsid w:val="001302EF"/>
    <w:rsid w:val="00141928"/>
    <w:rsid w:val="001437D9"/>
    <w:rsid w:val="001441F0"/>
    <w:rsid w:val="00150294"/>
    <w:rsid w:val="00152AC7"/>
    <w:rsid w:val="00155976"/>
    <w:rsid w:val="001613D1"/>
    <w:rsid w:val="00165BFD"/>
    <w:rsid w:val="00174663"/>
    <w:rsid w:val="001751CA"/>
    <w:rsid w:val="001778A8"/>
    <w:rsid w:val="00180368"/>
    <w:rsid w:val="001834BB"/>
    <w:rsid w:val="00185187"/>
    <w:rsid w:val="001865F5"/>
    <w:rsid w:val="0018778C"/>
    <w:rsid w:val="00193803"/>
    <w:rsid w:val="001A11D4"/>
    <w:rsid w:val="001B2A81"/>
    <w:rsid w:val="001F02C0"/>
    <w:rsid w:val="0020296F"/>
    <w:rsid w:val="0020544F"/>
    <w:rsid w:val="0021027C"/>
    <w:rsid w:val="002122EF"/>
    <w:rsid w:val="00212324"/>
    <w:rsid w:val="002130D9"/>
    <w:rsid w:val="00216C23"/>
    <w:rsid w:val="00217DA0"/>
    <w:rsid w:val="00220555"/>
    <w:rsid w:val="00224920"/>
    <w:rsid w:val="002269B6"/>
    <w:rsid w:val="0024027C"/>
    <w:rsid w:val="00241F68"/>
    <w:rsid w:val="002536CA"/>
    <w:rsid w:val="00255B46"/>
    <w:rsid w:val="002564C6"/>
    <w:rsid w:val="00260957"/>
    <w:rsid w:val="00261A84"/>
    <w:rsid w:val="00262B1C"/>
    <w:rsid w:val="00263F2E"/>
    <w:rsid w:val="0029156C"/>
    <w:rsid w:val="002A3619"/>
    <w:rsid w:val="002A6016"/>
    <w:rsid w:val="002B4AC3"/>
    <w:rsid w:val="002C3E24"/>
    <w:rsid w:val="002C613C"/>
    <w:rsid w:val="002D4A49"/>
    <w:rsid w:val="002E1198"/>
    <w:rsid w:val="002E4879"/>
    <w:rsid w:val="002E54BC"/>
    <w:rsid w:val="002F7B61"/>
    <w:rsid w:val="003044A9"/>
    <w:rsid w:val="00314688"/>
    <w:rsid w:val="00322E0F"/>
    <w:rsid w:val="00325810"/>
    <w:rsid w:val="003313CC"/>
    <w:rsid w:val="003473EA"/>
    <w:rsid w:val="0035086C"/>
    <w:rsid w:val="003521CE"/>
    <w:rsid w:val="00360A76"/>
    <w:rsid w:val="00370132"/>
    <w:rsid w:val="00372A8E"/>
    <w:rsid w:val="003767C3"/>
    <w:rsid w:val="0038183D"/>
    <w:rsid w:val="003A7815"/>
    <w:rsid w:val="003B6246"/>
    <w:rsid w:val="003B7FD5"/>
    <w:rsid w:val="003C5B4D"/>
    <w:rsid w:val="003C61A2"/>
    <w:rsid w:val="003D0AAC"/>
    <w:rsid w:val="003E52CC"/>
    <w:rsid w:val="003F25CE"/>
    <w:rsid w:val="003F33E8"/>
    <w:rsid w:val="003F3725"/>
    <w:rsid w:val="0040055D"/>
    <w:rsid w:val="0041453F"/>
    <w:rsid w:val="004154E7"/>
    <w:rsid w:val="00415E21"/>
    <w:rsid w:val="00422419"/>
    <w:rsid w:val="00426BC1"/>
    <w:rsid w:val="0043460E"/>
    <w:rsid w:val="004372E4"/>
    <w:rsid w:val="00437514"/>
    <w:rsid w:val="00443535"/>
    <w:rsid w:val="00443FFE"/>
    <w:rsid w:val="00445612"/>
    <w:rsid w:val="00450AD1"/>
    <w:rsid w:val="00456012"/>
    <w:rsid w:val="00457AA2"/>
    <w:rsid w:val="00461E93"/>
    <w:rsid w:val="00466EE6"/>
    <w:rsid w:val="00470FB5"/>
    <w:rsid w:val="004A00CA"/>
    <w:rsid w:val="004B58DE"/>
    <w:rsid w:val="004C034A"/>
    <w:rsid w:val="004C06EF"/>
    <w:rsid w:val="004C0DCD"/>
    <w:rsid w:val="004C2A05"/>
    <w:rsid w:val="004E00A2"/>
    <w:rsid w:val="004F2DDB"/>
    <w:rsid w:val="004F5F33"/>
    <w:rsid w:val="00504FB5"/>
    <w:rsid w:val="0051081F"/>
    <w:rsid w:val="005140D8"/>
    <w:rsid w:val="005143B3"/>
    <w:rsid w:val="005179B3"/>
    <w:rsid w:val="00521705"/>
    <w:rsid w:val="00535801"/>
    <w:rsid w:val="005437B1"/>
    <w:rsid w:val="00560AEE"/>
    <w:rsid w:val="00562539"/>
    <w:rsid w:val="00570DA0"/>
    <w:rsid w:val="005750FE"/>
    <w:rsid w:val="00575F5B"/>
    <w:rsid w:val="00585FFB"/>
    <w:rsid w:val="00591AD1"/>
    <w:rsid w:val="00597CBD"/>
    <w:rsid w:val="00597EA5"/>
    <w:rsid w:val="005A4EF6"/>
    <w:rsid w:val="005B260D"/>
    <w:rsid w:val="005C0479"/>
    <w:rsid w:val="005C5DF3"/>
    <w:rsid w:val="005C71F2"/>
    <w:rsid w:val="005C7566"/>
    <w:rsid w:val="005D12F9"/>
    <w:rsid w:val="005E4E17"/>
    <w:rsid w:val="005E5E34"/>
    <w:rsid w:val="005F025A"/>
    <w:rsid w:val="005F79D0"/>
    <w:rsid w:val="0060047E"/>
    <w:rsid w:val="00600C5F"/>
    <w:rsid w:val="00617EB3"/>
    <w:rsid w:val="0062109C"/>
    <w:rsid w:val="006317A6"/>
    <w:rsid w:val="00635DCD"/>
    <w:rsid w:val="00636C7D"/>
    <w:rsid w:val="0064069A"/>
    <w:rsid w:val="006414EE"/>
    <w:rsid w:val="006429E5"/>
    <w:rsid w:val="006466BA"/>
    <w:rsid w:val="0064693E"/>
    <w:rsid w:val="00656681"/>
    <w:rsid w:val="00657708"/>
    <w:rsid w:val="00661645"/>
    <w:rsid w:val="006642F9"/>
    <w:rsid w:val="00666D41"/>
    <w:rsid w:val="0066706E"/>
    <w:rsid w:val="00667318"/>
    <w:rsid w:val="00675C3E"/>
    <w:rsid w:val="00683522"/>
    <w:rsid w:val="00693A65"/>
    <w:rsid w:val="00693FAB"/>
    <w:rsid w:val="006955BF"/>
    <w:rsid w:val="00697EA9"/>
    <w:rsid w:val="006A65E8"/>
    <w:rsid w:val="006B17CA"/>
    <w:rsid w:val="006B788A"/>
    <w:rsid w:val="006B7B43"/>
    <w:rsid w:val="006C0EB3"/>
    <w:rsid w:val="006C3166"/>
    <w:rsid w:val="006D055A"/>
    <w:rsid w:val="006D1DC7"/>
    <w:rsid w:val="006D59C3"/>
    <w:rsid w:val="006E15FE"/>
    <w:rsid w:val="006E1DF3"/>
    <w:rsid w:val="006E3F4C"/>
    <w:rsid w:val="006F4596"/>
    <w:rsid w:val="006F4DB4"/>
    <w:rsid w:val="00700413"/>
    <w:rsid w:val="00706DA4"/>
    <w:rsid w:val="00711C27"/>
    <w:rsid w:val="00717A6C"/>
    <w:rsid w:val="00722967"/>
    <w:rsid w:val="00725640"/>
    <w:rsid w:val="00731CA5"/>
    <w:rsid w:val="00734E85"/>
    <w:rsid w:val="00734F26"/>
    <w:rsid w:val="00740C86"/>
    <w:rsid w:val="00742443"/>
    <w:rsid w:val="0074586C"/>
    <w:rsid w:val="007458E5"/>
    <w:rsid w:val="007646F1"/>
    <w:rsid w:val="00766A50"/>
    <w:rsid w:val="00770B6D"/>
    <w:rsid w:val="0078533A"/>
    <w:rsid w:val="00790CB6"/>
    <w:rsid w:val="007A0CD6"/>
    <w:rsid w:val="007A4F2D"/>
    <w:rsid w:val="007A5D9A"/>
    <w:rsid w:val="007A741E"/>
    <w:rsid w:val="007B0911"/>
    <w:rsid w:val="007B2890"/>
    <w:rsid w:val="007B7BE8"/>
    <w:rsid w:val="007C3B1E"/>
    <w:rsid w:val="007C56C7"/>
    <w:rsid w:val="007D0FDE"/>
    <w:rsid w:val="007D787C"/>
    <w:rsid w:val="007E0A8C"/>
    <w:rsid w:val="007E4061"/>
    <w:rsid w:val="007E6044"/>
    <w:rsid w:val="007F7319"/>
    <w:rsid w:val="00801735"/>
    <w:rsid w:val="00805BF0"/>
    <w:rsid w:val="008159F3"/>
    <w:rsid w:val="00830F47"/>
    <w:rsid w:val="00835133"/>
    <w:rsid w:val="00841482"/>
    <w:rsid w:val="00847833"/>
    <w:rsid w:val="008528BC"/>
    <w:rsid w:val="00854BE4"/>
    <w:rsid w:val="00870B90"/>
    <w:rsid w:val="008842C5"/>
    <w:rsid w:val="00890877"/>
    <w:rsid w:val="008914AA"/>
    <w:rsid w:val="00893A99"/>
    <w:rsid w:val="00894293"/>
    <w:rsid w:val="008A0695"/>
    <w:rsid w:val="008A1D98"/>
    <w:rsid w:val="008A33FB"/>
    <w:rsid w:val="008A6DC5"/>
    <w:rsid w:val="008A789C"/>
    <w:rsid w:val="008A7D75"/>
    <w:rsid w:val="008B41E5"/>
    <w:rsid w:val="008B4246"/>
    <w:rsid w:val="008C546A"/>
    <w:rsid w:val="008C5F3F"/>
    <w:rsid w:val="008D72FF"/>
    <w:rsid w:val="008E3F4D"/>
    <w:rsid w:val="008E5BD3"/>
    <w:rsid w:val="008F0904"/>
    <w:rsid w:val="008F6C14"/>
    <w:rsid w:val="00903D43"/>
    <w:rsid w:val="00907D21"/>
    <w:rsid w:val="009135A3"/>
    <w:rsid w:val="00923D78"/>
    <w:rsid w:val="0094182B"/>
    <w:rsid w:val="00941BBE"/>
    <w:rsid w:val="00943F9D"/>
    <w:rsid w:val="0094401D"/>
    <w:rsid w:val="00950335"/>
    <w:rsid w:val="00951A89"/>
    <w:rsid w:val="0096125E"/>
    <w:rsid w:val="00966196"/>
    <w:rsid w:val="009704B5"/>
    <w:rsid w:val="009760DE"/>
    <w:rsid w:val="0098164F"/>
    <w:rsid w:val="00987CDE"/>
    <w:rsid w:val="00993508"/>
    <w:rsid w:val="00997CF6"/>
    <w:rsid w:val="009A02B6"/>
    <w:rsid w:val="009B2528"/>
    <w:rsid w:val="009B7654"/>
    <w:rsid w:val="009C3CCA"/>
    <w:rsid w:val="009C4902"/>
    <w:rsid w:val="009D097B"/>
    <w:rsid w:val="009E283D"/>
    <w:rsid w:val="009F195D"/>
    <w:rsid w:val="009F334A"/>
    <w:rsid w:val="009F3B8D"/>
    <w:rsid w:val="009F3F39"/>
    <w:rsid w:val="009F580E"/>
    <w:rsid w:val="009F62DA"/>
    <w:rsid w:val="009F635B"/>
    <w:rsid w:val="00A06991"/>
    <w:rsid w:val="00A152BC"/>
    <w:rsid w:val="00A155F9"/>
    <w:rsid w:val="00A26F95"/>
    <w:rsid w:val="00A3097C"/>
    <w:rsid w:val="00A47339"/>
    <w:rsid w:val="00A51D1A"/>
    <w:rsid w:val="00A55091"/>
    <w:rsid w:val="00A575FE"/>
    <w:rsid w:val="00A679DC"/>
    <w:rsid w:val="00A80416"/>
    <w:rsid w:val="00A81DD9"/>
    <w:rsid w:val="00A82508"/>
    <w:rsid w:val="00A86D51"/>
    <w:rsid w:val="00A87577"/>
    <w:rsid w:val="00A87AA6"/>
    <w:rsid w:val="00A91898"/>
    <w:rsid w:val="00A9612E"/>
    <w:rsid w:val="00A97D24"/>
    <w:rsid w:val="00AA277D"/>
    <w:rsid w:val="00AA5564"/>
    <w:rsid w:val="00AA62FD"/>
    <w:rsid w:val="00AB254C"/>
    <w:rsid w:val="00AB5CE7"/>
    <w:rsid w:val="00AB6FAC"/>
    <w:rsid w:val="00AD3794"/>
    <w:rsid w:val="00AD4CD7"/>
    <w:rsid w:val="00AE03F3"/>
    <w:rsid w:val="00AE3312"/>
    <w:rsid w:val="00AE3E16"/>
    <w:rsid w:val="00AE6FFD"/>
    <w:rsid w:val="00AF1503"/>
    <w:rsid w:val="00B046AE"/>
    <w:rsid w:val="00B074BA"/>
    <w:rsid w:val="00B07BA3"/>
    <w:rsid w:val="00B11C76"/>
    <w:rsid w:val="00B177B6"/>
    <w:rsid w:val="00B3003A"/>
    <w:rsid w:val="00B30C81"/>
    <w:rsid w:val="00B33994"/>
    <w:rsid w:val="00B34D00"/>
    <w:rsid w:val="00B34D6A"/>
    <w:rsid w:val="00B42735"/>
    <w:rsid w:val="00B66C08"/>
    <w:rsid w:val="00B75D52"/>
    <w:rsid w:val="00B75EEC"/>
    <w:rsid w:val="00B76F6C"/>
    <w:rsid w:val="00B81FF6"/>
    <w:rsid w:val="00B85B16"/>
    <w:rsid w:val="00B87E0C"/>
    <w:rsid w:val="00BA5601"/>
    <w:rsid w:val="00BA65A1"/>
    <w:rsid w:val="00BB1E32"/>
    <w:rsid w:val="00BB34DE"/>
    <w:rsid w:val="00BB4F90"/>
    <w:rsid w:val="00BC0897"/>
    <w:rsid w:val="00BD26DC"/>
    <w:rsid w:val="00BE6DB3"/>
    <w:rsid w:val="00BF132B"/>
    <w:rsid w:val="00C01794"/>
    <w:rsid w:val="00C133D9"/>
    <w:rsid w:val="00C17F80"/>
    <w:rsid w:val="00C24137"/>
    <w:rsid w:val="00C30AD5"/>
    <w:rsid w:val="00C33E32"/>
    <w:rsid w:val="00C45436"/>
    <w:rsid w:val="00C549D4"/>
    <w:rsid w:val="00C623BC"/>
    <w:rsid w:val="00C6596A"/>
    <w:rsid w:val="00C72509"/>
    <w:rsid w:val="00C80C8D"/>
    <w:rsid w:val="00C82A84"/>
    <w:rsid w:val="00C8352D"/>
    <w:rsid w:val="00C96A9C"/>
    <w:rsid w:val="00CA4E79"/>
    <w:rsid w:val="00CA593F"/>
    <w:rsid w:val="00CA754B"/>
    <w:rsid w:val="00CC20F0"/>
    <w:rsid w:val="00CC2900"/>
    <w:rsid w:val="00CC6EEF"/>
    <w:rsid w:val="00CD06B8"/>
    <w:rsid w:val="00CD75DD"/>
    <w:rsid w:val="00CE3D3F"/>
    <w:rsid w:val="00CF212C"/>
    <w:rsid w:val="00CF2545"/>
    <w:rsid w:val="00D074B7"/>
    <w:rsid w:val="00D1058F"/>
    <w:rsid w:val="00D111DE"/>
    <w:rsid w:val="00D12A6D"/>
    <w:rsid w:val="00D21FFD"/>
    <w:rsid w:val="00D249B0"/>
    <w:rsid w:val="00D317AA"/>
    <w:rsid w:val="00D36C98"/>
    <w:rsid w:val="00D4289E"/>
    <w:rsid w:val="00D46EAC"/>
    <w:rsid w:val="00D51D7D"/>
    <w:rsid w:val="00D5263A"/>
    <w:rsid w:val="00D541A8"/>
    <w:rsid w:val="00D56146"/>
    <w:rsid w:val="00D56202"/>
    <w:rsid w:val="00D57C79"/>
    <w:rsid w:val="00D8177B"/>
    <w:rsid w:val="00D8204E"/>
    <w:rsid w:val="00D905E5"/>
    <w:rsid w:val="00D92524"/>
    <w:rsid w:val="00DA0B33"/>
    <w:rsid w:val="00DA7F9A"/>
    <w:rsid w:val="00DB0F0A"/>
    <w:rsid w:val="00DB5F4C"/>
    <w:rsid w:val="00DB7855"/>
    <w:rsid w:val="00DC0D6D"/>
    <w:rsid w:val="00DC324C"/>
    <w:rsid w:val="00DC5120"/>
    <w:rsid w:val="00DC57DF"/>
    <w:rsid w:val="00DC6CCB"/>
    <w:rsid w:val="00DC768E"/>
    <w:rsid w:val="00DD7EAA"/>
    <w:rsid w:val="00DE2CE2"/>
    <w:rsid w:val="00DF080E"/>
    <w:rsid w:val="00DF1837"/>
    <w:rsid w:val="00DF5CF3"/>
    <w:rsid w:val="00E00308"/>
    <w:rsid w:val="00E06991"/>
    <w:rsid w:val="00E12405"/>
    <w:rsid w:val="00E22F7D"/>
    <w:rsid w:val="00E27A17"/>
    <w:rsid w:val="00E33158"/>
    <w:rsid w:val="00E33F8C"/>
    <w:rsid w:val="00E370D5"/>
    <w:rsid w:val="00E40B17"/>
    <w:rsid w:val="00E45A63"/>
    <w:rsid w:val="00E630E0"/>
    <w:rsid w:val="00E63C4C"/>
    <w:rsid w:val="00E63F8C"/>
    <w:rsid w:val="00E66C1B"/>
    <w:rsid w:val="00E8668F"/>
    <w:rsid w:val="00E93B09"/>
    <w:rsid w:val="00EA1375"/>
    <w:rsid w:val="00EA71F7"/>
    <w:rsid w:val="00EB2E18"/>
    <w:rsid w:val="00EB772F"/>
    <w:rsid w:val="00EC4972"/>
    <w:rsid w:val="00ED02B9"/>
    <w:rsid w:val="00ED6CA3"/>
    <w:rsid w:val="00EF057D"/>
    <w:rsid w:val="00EF0838"/>
    <w:rsid w:val="00EF4B50"/>
    <w:rsid w:val="00EF62AD"/>
    <w:rsid w:val="00F06642"/>
    <w:rsid w:val="00F07F3A"/>
    <w:rsid w:val="00F163E5"/>
    <w:rsid w:val="00F205C1"/>
    <w:rsid w:val="00F20BBB"/>
    <w:rsid w:val="00F23873"/>
    <w:rsid w:val="00F265AC"/>
    <w:rsid w:val="00F35A23"/>
    <w:rsid w:val="00F47A64"/>
    <w:rsid w:val="00F506A6"/>
    <w:rsid w:val="00F5442D"/>
    <w:rsid w:val="00F57639"/>
    <w:rsid w:val="00F75D80"/>
    <w:rsid w:val="00F8155C"/>
    <w:rsid w:val="00F84A7E"/>
    <w:rsid w:val="00F920AB"/>
    <w:rsid w:val="00F927AE"/>
    <w:rsid w:val="00F94231"/>
    <w:rsid w:val="00F9567B"/>
    <w:rsid w:val="00F95F40"/>
    <w:rsid w:val="00F97702"/>
    <w:rsid w:val="00FA4454"/>
    <w:rsid w:val="00FA5BB3"/>
    <w:rsid w:val="00FB17F7"/>
    <w:rsid w:val="00FC4C63"/>
    <w:rsid w:val="00FE2473"/>
    <w:rsid w:val="00FF5E4F"/>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2AD"/>
    <w:pPr>
      <w:ind w:left="720"/>
      <w:contextualSpacing/>
    </w:pPr>
  </w:style>
  <w:style w:type="paragraph" w:styleId="Header">
    <w:name w:val="header"/>
    <w:basedOn w:val="Normal"/>
    <w:link w:val="HeaderChar"/>
    <w:uiPriority w:val="99"/>
    <w:unhideWhenUsed/>
    <w:rsid w:val="004B5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8DE"/>
  </w:style>
  <w:style w:type="paragraph" w:styleId="Footer">
    <w:name w:val="footer"/>
    <w:basedOn w:val="Normal"/>
    <w:link w:val="FooterChar"/>
    <w:uiPriority w:val="99"/>
    <w:unhideWhenUsed/>
    <w:rsid w:val="004B5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8DE"/>
  </w:style>
  <w:style w:type="character" w:styleId="Hyperlink">
    <w:name w:val="Hyperlink"/>
    <w:basedOn w:val="DefaultParagraphFont"/>
    <w:uiPriority w:val="99"/>
    <w:unhideWhenUsed/>
    <w:rsid w:val="001613D1"/>
    <w:rPr>
      <w:color w:val="0000FF" w:themeColor="hyperlink"/>
      <w:u w:val="single"/>
    </w:rPr>
  </w:style>
  <w:style w:type="paragraph" w:styleId="BalloonText">
    <w:name w:val="Balloon Text"/>
    <w:basedOn w:val="Normal"/>
    <w:link w:val="BalloonTextChar"/>
    <w:uiPriority w:val="99"/>
    <w:semiHidden/>
    <w:unhideWhenUsed/>
    <w:rsid w:val="00DB5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F4C"/>
    <w:rPr>
      <w:rFonts w:ascii="Tahoma" w:hAnsi="Tahoma" w:cs="Tahoma"/>
      <w:sz w:val="16"/>
      <w:szCs w:val="16"/>
    </w:rPr>
  </w:style>
  <w:style w:type="paragraph" w:styleId="EndnoteText">
    <w:name w:val="endnote text"/>
    <w:basedOn w:val="Normal"/>
    <w:link w:val="EndnoteTextChar"/>
    <w:uiPriority w:val="99"/>
    <w:semiHidden/>
    <w:unhideWhenUsed/>
    <w:rsid w:val="00FA5B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5BB3"/>
    <w:rPr>
      <w:sz w:val="20"/>
      <w:szCs w:val="20"/>
    </w:rPr>
  </w:style>
  <w:style w:type="character" w:styleId="EndnoteReference">
    <w:name w:val="endnote reference"/>
    <w:basedOn w:val="DefaultParagraphFont"/>
    <w:uiPriority w:val="99"/>
    <w:semiHidden/>
    <w:unhideWhenUsed/>
    <w:rsid w:val="00FA5BB3"/>
    <w:rPr>
      <w:vertAlign w:val="superscript"/>
    </w:rPr>
  </w:style>
  <w:style w:type="character" w:styleId="FollowedHyperlink">
    <w:name w:val="FollowedHyperlink"/>
    <w:basedOn w:val="DefaultParagraphFont"/>
    <w:uiPriority w:val="99"/>
    <w:semiHidden/>
    <w:unhideWhenUsed/>
    <w:rsid w:val="00DC324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62AD"/>
    <w:pPr>
      <w:ind w:left="720"/>
      <w:contextualSpacing/>
    </w:pPr>
  </w:style>
  <w:style w:type="paragraph" w:styleId="Header">
    <w:name w:val="header"/>
    <w:basedOn w:val="Normal"/>
    <w:link w:val="HeaderChar"/>
    <w:uiPriority w:val="99"/>
    <w:unhideWhenUsed/>
    <w:rsid w:val="004B58D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58DE"/>
  </w:style>
  <w:style w:type="paragraph" w:styleId="Footer">
    <w:name w:val="footer"/>
    <w:basedOn w:val="Normal"/>
    <w:link w:val="FooterChar"/>
    <w:uiPriority w:val="99"/>
    <w:unhideWhenUsed/>
    <w:rsid w:val="004B58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58DE"/>
  </w:style>
  <w:style w:type="character" w:styleId="Hyperlink">
    <w:name w:val="Hyperlink"/>
    <w:basedOn w:val="DefaultParagraphFont"/>
    <w:uiPriority w:val="99"/>
    <w:unhideWhenUsed/>
    <w:rsid w:val="001613D1"/>
    <w:rPr>
      <w:color w:val="0000FF" w:themeColor="hyperlink"/>
      <w:u w:val="single"/>
    </w:rPr>
  </w:style>
  <w:style w:type="paragraph" w:styleId="BalloonText">
    <w:name w:val="Balloon Text"/>
    <w:basedOn w:val="Normal"/>
    <w:link w:val="BalloonTextChar"/>
    <w:uiPriority w:val="99"/>
    <w:semiHidden/>
    <w:unhideWhenUsed/>
    <w:rsid w:val="00DB5F4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B5F4C"/>
    <w:rPr>
      <w:rFonts w:ascii="Tahoma" w:hAnsi="Tahoma" w:cs="Tahoma"/>
      <w:sz w:val="16"/>
      <w:szCs w:val="16"/>
    </w:rPr>
  </w:style>
  <w:style w:type="paragraph" w:styleId="EndnoteText">
    <w:name w:val="endnote text"/>
    <w:basedOn w:val="Normal"/>
    <w:link w:val="EndnoteTextChar"/>
    <w:uiPriority w:val="99"/>
    <w:semiHidden/>
    <w:unhideWhenUsed/>
    <w:rsid w:val="00FA5BB3"/>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A5BB3"/>
    <w:rPr>
      <w:sz w:val="20"/>
      <w:szCs w:val="20"/>
    </w:rPr>
  </w:style>
  <w:style w:type="character" w:styleId="EndnoteReference">
    <w:name w:val="endnote reference"/>
    <w:basedOn w:val="DefaultParagraphFont"/>
    <w:uiPriority w:val="99"/>
    <w:semiHidden/>
    <w:unhideWhenUsed/>
    <w:rsid w:val="00FA5BB3"/>
    <w:rPr>
      <w:vertAlign w:val="superscript"/>
    </w:rPr>
  </w:style>
  <w:style w:type="character" w:styleId="FollowedHyperlink">
    <w:name w:val="FollowedHyperlink"/>
    <w:basedOn w:val="DefaultParagraphFont"/>
    <w:uiPriority w:val="99"/>
    <w:semiHidden/>
    <w:unhideWhenUsed/>
    <w:rsid w:val="00DC324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s://doi.org/10.1080/1464789005000656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FCD99B-CF65-45EC-B90D-1FEDC6D0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2552B930.dotm</Template>
  <TotalTime>0</TotalTime>
  <Pages>9</Pages>
  <Words>3617</Words>
  <Characters>20621</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2016-11-29T22:49:00Z</dcterms:created>
  <dcterms:modified xsi:type="dcterms:W3CDTF">2016-12-01T00:14:00Z</dcterms:modified>
</cp:coreProperties>
</file>